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5FFE" w14:textId="77777777" w:rsidR="00A80DBD" w:rsidRPr="00A80DBD" w:rsidRDefault="00A80DBD" w:rsidP="00A80DBD">
      <w:pPr>
        <w:spacing w:after="240" w:line="360" w:lineRule="auto"/>
        <w:ind w:firstLine="720"/>
        <w:jc w:val="center"/>
        <w:rPr>
          <w:sz w:val="28"/>
          <w:szCs w:val="24"/>
        </w:rPr>
      </w:pPr>
      <w:r w:rsidRPr="00A80DBD">
        <w:rPr>
          <w:sz w:val="28"/>
          <w:szCs w:val="24"/>
        </w:rPr>
        <w:t>LBB Zemgales reģionālais bibliotekāru seminārs Bauskā</w:t>
      </w:r>
    </w:p>
    <w:p w14:paraId="01B27E80" w14:textId="5B72613C" w:rsidR="00A80DBD" w:rsidRDefault="00A80DBD" w:rsidP="00A80DBD">
      <w:pPr>
        <w:spacing w:after="0" w:line="360" w:lineRule="auto"/>
        <w:ind w:firstLine="720"/>
        <w:jc w:val="both"/>
      </w:pPr>
      <w:r w:rsidRPr="00A80DBD">
        <w:t>20</w:t>
      </w:r>
      <w:r w:rsidR="001F751F">
        <w:t>20</w:t>
      </w:r>
      <w:r w:rsidRPr="00A80DBD">
        <w:t xml:space="preserve">. gada </w:t>
      </w:r>
      <w:r w:rsidR="001F751F">
        <w:t>1. aprīlī</w:t>
      </w:r>
      <w:r w:rsidRPr="00A80DBD">
        <w:t xml:space="preserve"> </w:t>
      </w:r>
      <w:r w:rsidR="00CA4D69">
        <w:t>Bauskas</w:t>
      </w:r>
      <w:r w:rsidR="00CA4D69" w:rsidRPr="00A80DBD">
        <w:t xml:space="preserve"> Centrālā bibliotēka </w:t>
      </w:r>
      <w:r w:rsidR="00CA4D69">
        <w:t xml:space="preserve">un </w:t>
      </w:r>
      <w:r w:rsidRPr="00A80DBD">
        <w:t>Latvijas Bibliotekāru biedrības (LBB) Zemgales nodaļa</w:t>
      </w:r>
      <w:r w:rsidR="00CA4D69">
        <w:t xml:space="preserve"> </w:t>
      </w:r>
      <w:r w:rsidRPr="00A80DBD">
        <w:t xml:space="preserve">ar Valsts kultūrkapitāla fonda un </w:t>
      </w:r>
      <w:r>
        <w:t>Bauskas</w:t>
      </w:r>
      <w:r w:rsidRPr="00A80DBD">
        <w:t xml:space="preserve"> novada pašvaldības atbalstu organizē Zemgales reģiona bibliotekāru semināru </w:t>
      </w:r>
      <w:r w:rsidR="004915A5">
        <w:rPr>
          <w:rFonts w:eastAsia="Times New Roman" w:cs="Times New Roman"/>
          <w:szCs w:val="24"/>
          <w:lang w:eastAsia="lv-LV"/>
        </w:rPr>
        <w:t>«</w:t>
      </w:r>
      <w:r w:rsidR="001F751F">
        <w:t xml:space="preserve">Ceļā uz Latvijas bibliotekāru 13.kongresu. </w:t>
      </w:r>
      <w:r w:rsidR="001F751F" w:rsidRPr="001F751F">
        <w:t>Sadarbība, kas iedvesmo, iesaista, iespējo un vieno</w:t>
      </w:r>
      <w:r w:rsidR="004915A5">
        <w:rPr>
          <w:rFonts w:eastAsia="Times New Roman" w:cs="Times New Roman"/>
          <w:szCs w:val="24"/>
          <w:lang w:eastAsia="lv-LV"/>
        </w:rPr>
        <w:t>»</w:t>
      </w:r>
      <w:r w:rsidRPr="00A80DBD">
        <w:t>, kas norisināsies</w:t>
      </w:r>
      <w:r>
        <w:t xml:space="preserve"> Bauskas </w:t>
      </w:r>
      <w:r w:rsidR="001F751F">
        <w:t>Mūzikas un mākslas skolā</w:t>
      </w:r>
      <w:r>
        <w:t xml:space="preserve">, </w:t>
      </w:r>
      <w:r w:rsidR="001F751F" w:rsidRPr="001F751F">
        <w:t>Dārza iel</w:t>
      </w:r>
      <w:r w:rsidR="001F751F">
        <w:t>ā</w:t>
      </w:r>
      <w:r w:rsidR="0014278D">
        <w:t> </w:t>
      </w:r>
      <w:r w:rsidR="001F751F" w:rsidRPr="001F751F">
        <w:t xml:space="preserve">9, </w:t>
      </w:r>
      <w:r w:rsidR="001F751F">
        <w:t>Bauskā.</w:t>
      </w:r>
    </w:p>
    <w:p w14:paraId="37ABA534" w14:textId="3DF7266F" w:rsidR="00A80DBD" w:rsidRDefault="00926DF6" w:rsidP="00A80DBD">
      <w:pPr>
        <w:spacing w:after="240" w:line="360" w:lineRule="auto"/>
        <w:ind w:firstLine="720"/>
        <w:jc w:val="both"/>
      </w:pPr>
      <w:r>
        <w:t>Semināra mērķis ir informēt bibliotekārus par jaunākajām tendencēm nozares attīstībā</w:t>
      </w:r>
      <w:r w:rsidR="00C068A5">
        <w:t xml:space="preserve"> kā arī </w:t>
      </w:r>
      <w:r>
        <w:t xml:space="preserve"> veicināt profesionālo izaugsmi</w:t>
      </w:r>
      <w:r w:rsidR="00C068A5">
        <w:t>. Tā</w:t>
      </w:r>
      <w:bookmarkStart w:id="0" w:name="_GoBack"/>
      <w:bookmarkEnd w:id="0"/>
      <w:r w:rsidR="00C068A5">
        <w:t xml:space="preserve"> </w:t>
      </w:r>
      <w:r w:rsidR="00C068A5" w:rsidRPr="00C068A5">
        <w:t>ir iespēja dalībniekiem dalīties savos izaicinājumos, pieredzē</w:t>
      </w:r>
      <w:r w:rsidR="00C068A5">
        <w:t xml:space="preserve"> un </w:t>
      </w:r>
      <w:r w:rsidR="00C068A5" w:rsidRPr="00C068A5">
        <w:t>idejās.</w:t>
      </w:r>
    </w:p>
    <w:tbl>
      <w:tblPr>
        <w:tblStyle w:val="Vienkratabula1"/>
        <w:tblW w:w="10350" w:type="dxa"/>
        <w:jc w:val="center"/>
        <w:tblLook w:val="04A0" w:firstRow="1" w:lastRow="0" w:firstColumn="1" w:lastColumn="0" w:noHBand="0" w:noVBand="1"/>
      </w:tblPr>
      <w:tblGrid>
        <w:gridCol w:w="1500"/>
        <w:gridCol w:w="8850"/>
      </w:tblGrid>
      <w:tr w:rsidR="00A80DBD" w:rsidRPr="00A80DBD" w14:paraId="3C3BB447" w14:textId="77777777" w:rsidTr="0081161A">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00" w:type="dxa"/>
            <w:vAlign w:val="center"/>
            <w:hideMark/>
          </w:tcPr>
          <w:p w14:paraId="4EED9847" w14:textId="77777777" w:rsidR="00A80DBD" w:rsidRPr="00A80DBD" w:rsidRDefault="00A80DBD" w:rsidP="00AF62CE">
            <w:pPr>
              <w:rPr>
                <w:rFonts w:eastAsia="Times New Roman" w:cs="Times New Roman"/>
                <w:szCs w:val="24"/>
                <w:lang w:eastAsia="lv-LV"/>
              </w:rPr>
            </w:pPr>
            <w:r w:rsidRPr="00A80DBD">
              <w:rPr>
                <w:rFonts w:eastAsia="Times New Roman" w:cs="Times New Roman"/>
                <w:szCs w:val="24"/>
                <w:lang w:eastAsia="lv-LV"/>
              </w:rPr>
              <w:t>09.4</w:t>
            </w:r>
            <w:r>
              <w:rPr>
                <w:rFonts w:eastAsia="Times New Roman" w:cs="Times New Roman"/>
                <w:szCs w:val="24"/>
                <w:lang w:eastAsia="lv-LV"/>
              </w:rPr>
              <w:t>0</w:t>
            </w:r>
            <w:r w:rsidRPr="00A80DBD">
              <w:rPr>
                <w:rFonts w:eastAsia="Times New Roman" w:cs="Times New Roman"/>
                <w:szCs w:val="24"/>
                <w:lang w:eastAsia="lv-LV"/>
              </w:rPr>
              <w:t>–10.</w:t>
            </w:r>
            <w:r>
              <w:rPr>
                <w:rFonts w:eastAsia="Times New Roman" w:cs="Times New Roman"/>
                <w:szCs w:val="24"/>
                <w:lang w:eastAsia="lv-LV"/>
              </w:rPr>
              <w:t>00</w:t>
            </w:r>
          </w:p>
        </w:tc>
        <w:tc>
          <w:tcPr>
            <w:tcW w:w="0" w:type="auto"/>
            <w:vAlign w:val="center"/>
            <w:hideMark/>
          </w:tcPr>
          <w:p w14:paraId="0BF7CB37" w14:textId="2384EFA0" w:rsidR="001F751F" w:rsidRPr="00691DE4" w:rsidRDefault="00A80DBD" w:rsidP="0081161A">
            <w:pPr>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eastAsia="lv-LV"/>
              </w:rPr>
            </w:pPr>
            <w:r w:rsidRPr="0081161A">
              <w:rPr>
                <w:rFonts w:eastAsia="Times New Roman" w:cs="Times New Roman"/>
                <w:b w:val="0"/>
                <w:bCs w:val="0"/>
                <w:szCs w:val="24"/>
                <w:lang w:eastAsia="lv-LV"/>
              </w:rPr>
              <w:t>Reģistrācija</w:t>
            </w:r>
          </w:p>
        </w:tc>
      </w:tr>
      <w:tr w:rsidR="00A80DBD" w:rsidRPr="00A80DBD" w14:paraId="21E93515" w14:textId="77777777" w:rsidTr="0081161A">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7FE394" w14:textId="16DA48AC" w:rsidR="00A80DBD" w:rsidRPr="00A80DBD" w:rsidRDefault="00A80DBD" w:rsidP="00AF62CE">
            <w:pPr>
              <w:rPr>
                <w:rFonts w:eastAsia="Times New Roman" w:cs="Times New Roman"/>
                <w:szCs w:val="24"/>
                <w:lang w:eastAsia="lv-LV"/>
              </w:rPr>
            </w:pPr>
            <w:r w:rsidRPr="00A80DBD">
              <w:rPr>
                <w:rFonts w:eastAsia="Times New Roman" w:cs="Times New Roman"/>
                <w:szCs w:val="24"/>
                <w:lang w:eastAsia="lv-LV"/>
              </w:rPr>
              <w:t>10.</w:t>
            </w:r>
            <w:r>
              <w:rPr>
                <w:rFonts w:eastAsia="Times New Roman" w:cs="Times New Roman"/>
                <w:szCs w:val="24"/>
                <w:lang w:eastAsia="lv-LV"/>
              </w:rPr>
              <w:t>0</w:t>
            </w:r>
            <w:r w:rsidRPr="00A80DBD">
              <w:rPr>
                <w:rFonts w:eastAsia="Times New Roman" w:cs="Times New Roman"/>
                <w:szCs w:val="24"/>
                <w:lang w:eastAsia="lv-LV"/>
              </w:rPr>
              <w:t>0–10.</w:t>
            </w:r>
            <w:r w:rsidR="00F20B38">
              <w:rPr>
                <w:rFonts w:eastAsia="Times New Roman" w:cs="Times New Roman"/>
                <w:szCs w:val="24"/>
                <w:lang w:eastAsia="lv-LV"/>
              </w:rPr>
              <w:t>10</w:t>
            </w:r>
          </w:p>
        </w:tc>
        <w:tc>
          <w:tcPr>
            <w:tcW w:w="0" w:type="auto"/>
            <w:vAlign w:val="center"/>
            <w:hideMark/>
          </w:tcPr>
          <w:p w14:paraId="1FBA785F" w14:textId="77777777" w:rsidR="001F751F" w:rsidRPr="00A80DBD" w:rsidRDefault="001F751F" w:rsidP="001F751F">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sidRPr="00A80DBD">
              <w:rPr>
                <w:rFonts w:eastAsia="Times New Roman" w:cs="Times New Roman"/>
                <w:szCs w:val="24"/>
                <w:lang w:eastAsia="lv-LV"/>
              </w:rPr>
              <w:t>Semināra atklāšana</w:t>
            </w:r>
          </w:p>
          <w:p w14:paraId="013B8E8F" w14:textId="77777777" w:rsidR="00A80DBD" w:rsidRDefault="001F751F" w:rsidP="001F751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Pr>
                <w:rFonts w:eastAsia="Times New Roman" w:cs="Times New Roman"/>
                <w:b/>
                <w:bCs/>
                <w:szCs w:val="24"/>
                <w:bdr w:val="none" w:sz="0" w:space="0" w:color="auto" w:frame="1"/>
                <w:lang w:eastAsia="lv-LV"/>
              </w:rPr>
              <w:t xml:space="preserve">Māra Kuļikauska </w:t>
            </w:r>
            <w:r w:rsidRPr="00A80DBD">
              <w:rPr>
                <w:rFonts w:eastAsia="Times New Roman" w:cs="Times New Roman"/>
                <w:szCs w:val="24"/>
                <w:lang w:eastAsia="lv-LV"/>
              </w:rPr>
              <w:t xml:space="preserve">– </w:t>
            </w:r>
            <w:r>
              <w:rPr>
                <w:rFonts w:eastAsia="Times New Roman" w:cs="Times New Roman"/>
                <w:szCs w:val="24"/>
                <w:lang w:eastAsia="lv-LV"/>
              </w:rPr>
              <w:t>Bauskas</w:t>
            </w:r>
            <w:r w:rsidRPr="00A80DBD">
              <w:rPr>
                <w:rFonts w:eastAsia="Times New Roman" w:cs="Times New Roman"/>
                <w:szCs w:val="24"/>
                <w:lang w:eastAsia="lv-LV"/>
              </w:rPr>
              <w:t xml:space="preserve"> Centrālās bibliotēkas direktore</w:t>
            </w:r>
          </w:p>
          <w:p w14:paraId="7AF19B8C" w14:textId="0F677FB3" w:rsidR="00F20B38" w:rsidRPr="00A80DBD" w:rsidRDefault="00F20B38" w:rsidP="001F751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sidRPr="00A80DBD">
              <w:rPr>
                <w:rFonts w:eastAsia="Times New Roman" w:cs="Times New Roman"/>
                <w:b/>
                <w:bCs/>
                <w:szCs w:val="24"/>
                <w:bdr w:val="none" w:sz="0" w:space="0" w:color="auto" w:frame="1"/>
                <w:lang w:eastAsia="lv-LV"/>
              </w:rPr>
              <w:t>Māra Jēkabsone</w:t>
            </w:r>
            <w:r>
              <w:rPr>
                <w:rFonts w:eastAsia="Times New Roman" w:cs="Times New Roman"/>
                <w:b/>
                <w:bCs/>
                <w:szCs w:val="24"/>
                <w:bdr w:val="none" w:sz="0" w:space="0" w:color="auto" w:frame="1"/>
                <w:lang w:eastAsia="lv-LV"/>
              </w:rPr>
              <w:t xml:space="preserve"> </w:t>
            </w:r>
            <w:r w:rsidRPr="00AF62CE">
              <w:rPr>
                <w:rFonts w:eastAsia="Times New Roman" w:cs="Times New Roman"/>
                <w:bCs/>
                <w:szCs w:val="24"/>
                <w:bdr w:val="none" w:sz="0" w:space="0" w:color="auto" w:frame="1"/>
                <w:lang w:eastAsia="lv-LV"/>
              </w:rPr>
              <w:t xml:space="preserve">– </w:t>
            </w:r>
            <w:r w:rsidRPr="00A80DBD">
              <w:rPr>
                <w:rFonts w:eastAsia="Times New Roman" w:cs="Times New Roman"/>
                <w:szCs w:val="24"/>
                <w:lang w:eastAsia="lv-LV"/>
              </w:rPr>
              <w:t>LNB Bibliotēku attīstības centra galvenā speciāliste, LBB valdes priekšsēdētāja</w:t>
            </w:r>
          </w:p>
        </w:tc>
      </w:tr>
      <w:tr w:rsidR="00A80DBD" w:rsidRPr="00A80DBD" w14:paraId="39F6F6A5" w14:textId="77777777" w:rsidTr="0081161A">
        <w:trPr>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A63DC6" w14:textId="127EC4D6" w:rsidR="00A80DBD" w:rsidRPr="00A80DBD" w:rsidRDefault="00A80DBD" w:rsidP="00AF62CE">
            <w:pPr>
              <w:rPr>
                <w:rFonts w:eastAsia="Times New Roman" w:cs="Times New Roman"/>
                <w:szCs w:val="24"/>
                <w:lang w:eastAsia="lv-LV"/>
              </w:rPr>
            </w:pPr>
            <w:r w:rsidRPr="00A80DBD">
              <w:rPr>
                <w:rFonts w:eastAsia="Times New Roman" w:cs="Times New Roman"/>
                <w:szCs w:val="24"/>
                <w:lang w:eastAsia="lv-LV"/>
              </w:rPr>
              <w:t>1</w:t>
            </w:r>
            <w:r>
              <w:rPr>
                <w:rFonts w:eastAsia="Times New Roman" w:cs="Times New Roman"/>
                <w:szCs w:val="24"/>
                <w:lang w:eastAsia="lv-LV"/>
              </w:rPr>
              <w:t>0</w:t>
            </w:r>
            <w:r w:rsidRPr="00A80DBD">
              <w:rPr>
                <w:rFonts w:eastAsia="Times New Roman" w:cs="Times New Roman"/>
                <w:szCs w:val="24"/>
                <w:lang w:eastAsia="lv-LV"/>
              </w:rPr>
              <w:t>.</w:t>
            </w:r>
            <w:r w:rsidR="00F20B38">
              <w:rPr>
                <w:rFonts w:eastAsia="Times New Roman" w:cs="Times New Roman"/>
                <w:szCs w:val="24"/>
                <w:lang w:eastAsia="lv-LV"/>
              </w:rPr>
              <w:t>10</w:t>
            </w:r>
            <w:r w:rsidRPr="00A80DBD">
              <w:rPr>
                <w:rFonts w:eastAsia="Times New Roman" w:cs="Times New Roman"/>
                <w:szCs w:val="24"/>
                <w:lang w:eastAsia="lv-LV"/>
              </w:rPr>
              <w:t>–</w:t>
            </w:r>
            <w:r>
              <w:rPr>
                <w:rFonts w:eastAsia="Times New Roman" w:cs="Times New Roman"/>
                <w:szCs w:val="24"/>
                <w:lang w:eastAsia="lv-LV"/>
              </w:rPr>
              <w:t>11</w:t>
            </w:r>
            <w:r w:rsidRPr="00A80DBD">
              <w:rPr>
                <w:rFonts w:eastAsia="Times New Roman" w:cs="Times New Roman"/>
                <w:szCs w:val="24"/>
                <w:lang w:eastAsia="lv-LV"/>
              </w:rPr>
              <w:t>.</w:t>
            </w:r>
            <w:r w:rsidR="00F20B38">
              <w:rPr>
                <w:rFonts w:eastAsia="Times New Roman" w:cs="Times New Roman"/>
                <w:szCs w:val="24"/>
                <w:lang w:eastAsia="lv-LV"/>
              </w:rPr>
              <w:t>10</w:t>
            </w:r>
          </w:p>
        </w:tc>
        <w:tc>
          <w:tcPr>
            <w:tcW w:w="0" w:type="auto"/>
            <w:vAlign w:val="center"/>
            <w:hideMark/>
          </w:tcPr>
          <w:p w14:paraId="269C91EC" w14:textId="1513F6AD" w:rsidR="0081161A" w:rsidRPr="00A80DBD" w:rsidRDefault="001F751F" w:rsidP="0081161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Pr>
                <w:rFonts w:eastAsia="Times New Roman" w:cs="Times New Roman"/>
                <w:b/>
                <w:bCs/>
                <w:szCs w:val="24"/>
                <w:bdr w:val="none" w:sz="0" w:space="0" w:color="auto" w:frame="1"/>
                <w:lang w:eastAsia="lv-LV"/>
              </w:rPr>
              <w:t>Ziedot – gods vai pienākums?</w:t>
            </w:r>
          </w:p>
          <w:p w14:paraId="5F96DF07" w14:textId="52233B01" w:rsidR="00A80DBD" w:rsidRPr="00A80DBD" w:rsidRDefault="001F751F" w:rsidP="0081161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Pr>
                <w:rFonts w:eastAsia="Times New Roman" w:cs="Times New Roman"/>
                <w:szCs w:val="24"/>
                <w:lang w:eastAsia="lv-LV"/>
              </w:rPr>
              <w:t>Rūta Dimanta</w:t>
            </w:r>
            <w:r w:rsidR="0081161A">
              <w:rPr>
                <w:rFonts w:eastAsia="Times New Roman" w:cs="Times New Roman"/>
                <w:szCs w:val="24"/>
                <w:lang w:eastAsia="lv-LV"/>
              </w:rPr>
              <w:t xml:space="preserve">, </w:t>
            </w:r>
            <w:r>
              <w:rPr>
                <w:rFonts w:eastAsia="Times New Roman" w:cs="Times New Roman"/>
                <w:szCs w:val="24"/>
                <w:lang w:eastAsia="lv-LV"/>
              </w:rPr>
              <w:t xml:space="preserve">labdarības organizācijas </w:t>
            </w:r>
            <w:r w:rsidRPr="001F751F">
              <w:rPr>
                <w:rFonts w:eastAsia="Times New Roman" w:cs="Times New Roman"/>
                <w:szCs w:val="24"/>
                <w:lang w:eastAsia="lv-LV"/>
              </w:rPr>
              <w:t>«</w:t>
            </w:r>
            <w:r>
              <w:rPr>
                <w:rFonts w:eastAsia="Times New Roman" w:cs="Times New Roman"/>
                <w:szCs w:val="24"/>
                <w:lang w:eastAsia="lv-LV"/>
              </w:rPr>
              <w:t>Ziedot.lv</w:t>
            </w:r>
            <w:r w:rsidRPr="001F751F">
              <w:rPr>
                <w:rFonts w:eastAsia="Times New Roman" w:cs="Times New Roman"/>
                <w:szCs w:val="24"/>
                <w:lang w:eastAsia="lv-LV"/>
              </w:rPr>
              <w:t>»</w:t>
            </w:r>
            <w:r>
              <w:rPr>
                <w:rFonts w:eastAsia="Times New Roman" w:cs="Times New Roman"/>
                <w:szCs w:val="24"/>
                <w:lang w:eastAsia="lv-LV"/>
              </w:rPr>
              <w:t xml:space="preserve"> vadītāja</w:t>
            </w:r>
          </w:p>
        </w:tc>
      </w:tr>
      <w:tr w:rsidR="00A80DBD" w:rsidRPr="00A80DBD" w14:paraId="19DDCE68" w14:textId="77777777" w:rsidTr="0081161A">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60EF62" w14:textId="2915AF36" w:rsidR="00A80DBD" w:rsidRPr="00A80DBD" w:rsidRDefault="00A80DBD" w:rsidP="00AF62CE">
            <w:pPr>
              <w:rPr>
                <w:rFonts w:eastAsia="Times New Roman" w:cs="Times New Roman"/>
                <w:szCs w:val="24"/>
                <w:lang w:eastAsia="lv-LV"/>
              </w:rPr>
            </w:pPr>
            <w:r w:rsidRPr="00A80DBD">
              <w:rPr>
                <w:rFonts w:eastAsia="Times New Roman" w:cs="Times New Roman"/>
                <w:szCs w:val="24"/>
                <w:lang w:eastAsia="lv-LV"/>
              </w:rPr>
              <w:t>1</w:t>
            </w:r>
            <w:r w:rsidR="0081161A">
              <w:rPr>
                <w:rFonts w:eastAsia="Times New Roman" w:cs="Times New Roman"/>
                <w:szCs w:val="24"/>
                <w:lang w:eastAsia="lv-LV"/>
              </w:rPr>
              <w:t>1</w:t>
            </w:r>
            <w:r w:rsidRPr="00A80DBD">
              <w:rPr>
                <w:rFonts w:eastAsia="Times New Roman" w:cs="Times New Roman"/>
                <w:szCs w:val="24"/>
                <w:lang w:eastAsia="lv-LV"/>
              </w:rPr>
              <w:t>.</w:t>
            </w:r>
            <w:r w:rsidR="00F20B38">
              <w:rPr>
                <w:rFonts w:eastAsia="Times New Roman" w:cs="Times New Roman"/>
                <w:szCs w:val="24"/>
                <w:lang w:eastAsia="lv-LV"/>
              </w:rPr>
              <w:t>10</w:t>
            </w:r>
            <w:r w:rsidRPr="00A80DBD">
              <w:rPr>
                <w:rFonts w:eastAsia="Times New Roman" w:cs="Times New Roman"/>
                <w:szCs w:val="24"/>
                <w:lang w:eastAsia="lv-LV"/>
              </w:rPr>
              <w:t>–1</w:t>
            </w:r>
            <w:r w:rsidR="001F751F">
              <w:rPr>
                <w:rFonts w:eastAsia="Times New Roman" w:cs="Times New Roman"/>
                <w:szCs w:val="24"/>
                <w:lang w:eastAsia="lv-LV"/>
              </w:rPr>
              <w:t>2</w:t>
            </w:r>
            <w:r w:rsidRPr="00A80DBD">
              <w:rPr>
                <w:rFonts w:eastAsia="Times New Roman" w:cs="Times New Roman"/>
                <w:szCs w:val="24"/>
                <w:lang w:eastAsia="lv-LV"/>
              </w:rPr>
              <w:t>.</w:t>
            </w:r>
            <w:r w:rsidR="00F20B38">
              <w:rPr>
                <w:rFonts w:eastAsia="Times New Roman" w:cs="Times New Roman"/>
                <w:szCs w:val="24"/>
                <w:lang w:eastAsia="lv-LV"/>
              </w:rPr>
              <w:t>10</w:t>
            </w:r>
          </w:p>
        </w:tc>
        <w:tc>
          <w:tcPr>
            <w:tcW w:w="0" w:type="auto"/>
            <w:vAlign w:val="center"/>
            <w:hideMark/>
          </w:tcPr>
          <w:p w14:paraId="0BF8D9A6" w14:textId="09E0FA99" w:rsidR="001F751F" w:rsidRDefault="001F751F" w:rsidP="0081161A">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Pr>
                <w:rFonts w:eastAsia="Times New Roman" w:cs="Times New Roman"/>
                <w:b/>
                <w:bCs/>
                <w:szCs w:val="24"/>
                <w:lang w:eastAsia="lv-LV"/>
              </w:rPr>
              <w:t>Mēs un internets – 2020</w:t>
            </w:r>
          </w:p>
          <w:p w14:paraId="6BCC5B77" w14:textId="573C4BDD" w:rsidR="00A80DBD" w:rsidRPr="00A80DBD" w:rsidRDefault="001F751F" w:rsidP="0081161A">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Pr>
                <w:rFonts w:eastAsia="Times New Roman" w:cs="Times New Roman"/>
                <w:szCs w:val="24"/>
                <w:lang w:eastAsia="lv-LV"/>
              </w:rPr>
              <w:t>Egils Stūrmanis, CERT.LV Attīstības projektu vadītājs</w:t>
            </w:r>
            <w:r w:rsidR="0081161A">
              <w:rPr>
                <w:rFonts w:eastAsia="Times New Roman" w:cs="Times New Roman"/>
                <w:szCs w:val="24"/>
                <w:lang w:eastAsia="lv-LV"/>
              </w:rPr>
              <w:t xml:space="preserve"> </w:t>
            </w:r>
          </w:p>
        </w:tc>
      </w:tr>
      <w:tr w:rsidR="00A80DBD" w:rsidRPr="00A80DBD" w14:paraId="5218B80B" w14:textId="77777777" w:rsidTr="0081161A">
        <w:trPr>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442E17" w14:textId="5E5F8BFC" w:rsidR="00A80DBD" w:rsidRPr="00A80DBD" w:rsidRDefault="001F751F" w:rsidP="00AF62CE">
            <w:pPr>
              <w:rPr>
                <w:rFonts w:eastAsia="Times New Roman" w:cs="Times New Roman"/>
                <w:szCs w:val="24"/>
                <w:lang w:eastAsia="lv-LV"/>
              </w:rPr>
            </w:pPr>
            <w:r>
              <w:rPr>
                <w:rFonts w:eastAsia="Times New Roman" w:cs="Times New Roman"/>
                <w:szCs w:val="24"/>
                <w:lang w:eastAsia="lv-LV"/>
              </w:rPr>
              <w:t>12.</w:t>
            </w:r>
            <w:r w:rsidR="00F20B38">
              <w:rPr>
                <w:rFonts w:eastAsia="Times New Roman" w:cs="Times New Roman"/>
                <w:szCs w:val="24"/>
                <w:lang w:eastAsia="lv-LV"/>
              </w:rPr>
              <w:t>10</w:t>
            </w:r>
            <w:r w:rsidR="00A80DBD" w:rsidRPr="00A80DBD">
              <w:rPr>
                <w:rFonts w:eastAsia="Times New Roman" w:cs="Times New Roman"/>
                <w:szCs w:val="24"/>
                <w:lang w:eastAsia="lv-LV"/>
              </w:rPr>
              <w:t>–1</w:t>
            </w:r>
            <w:r w:rsidR="00A80DBD">
              <w:rPr>
                <w:rFonts w:eastAsia="Times New Roman" w:cs="Times New Roman"/>
                <w:szCs w:val="24"/>
                <w:lang w:eastAsia="lv-LV"/>
              </w:rPr>
              <w:t>2</w:t>
            </w:r>
            <w:r w:rsidR="00A80DBD" w:rsidRPr="00A80DBD">
              <w:rPr>
                <w:rFonts w:eastAsia="Times New Roman" w:cs="Times New Roman"/>
                <w:szCs w:val="24"/>
                <w:lang w:eastAsia="lv-LV"/>
              </w:rPr>
              <w:t>.</w:t>
            </w:r>
            <w:r>
              <w:rPr>
                <w:rFonts w:eastAsia="Times New Roman" w:cs="Times New Roman"/>
                <w:szCs w:val="24"/>
                <w:lang w:eastAsia="lv-LV"/>
              </w:rPr>
              <w:t>30</w:t>
            </w:r>
          </w:p>
        </w:tc>
        <w:tc>
          <w:tcPr>
            <w:tcW w:w="0" w:type="auto"/>
            <w:vAlign w:val="center"/>
            <w:hideMark/>
          </w:tcPr>
          <w:p w14:paraId="6BA91F0A" w14:textId="77777777" w:rsidR="00A80DBD" w:rsidRPr="00A80DBD" w:rsidRDefault="00A80DBD" w:rsidP="0081161A">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Pr>
                <w:rFonts w:eastAsia="Times New Roman" w:cs="Times New Roman"/>
                <w:szCs w:val="24"/>
                <w:lang w:eastAsia="lv-LV"/>
              </w:rPr>
              <w:t>Pārtraukums</w:t>
            </w:r>
          </w:p>
        </w:tc>
      </w:tr>
      <w:tr w:rsidR="00A80DBD" w:rsidRPr="00A80DBD" w14:paraId="3B82A47A" w14:textId="77777777" w:rsidTr="0081161A">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59701D" w14:textId="7BC29DB4" w:rsidR="00A80DBD" w:rsidRPr="00A80DBD" w:rsidRDefault="00A80DBD" w:rsidP="00AF62CE">
            <w:pPr>
              <w:rPr>
                <w:rFonts w:eastAsia="Times New Roman" w:cs="Times New Roman"/>
                <w:szCs w:val="24"/>
                <w:lang w:eastAsia="lv-LV"/>
              </w:rPr>
            </w:pPr>
            <w:r w:rsidRPr="00A80DBD">
              <w:rPr>
                <w:rFonts w:eastAsia="Times New Roman" w:cs="Times New Roman"/>
                <w:szCs w:val="24"/>
                <w:lang w:eastAsia="lv-LV"/>
              </w:rPr>
              <w:t>1</w:t>
            </w:r>
            <w:r>
              <w:rPr>
                <w:rFonts w:eastAsia="Times New Roman" w:cs="Times New Roman"/>
                <w:szCs w:val="24"/>
                <w:lang w:eastAsia="lv-LV"/>
              </w:rPr>
              <w:t>2</w:t>
            </w:r>
            <w:r w:rsidRPr="00A80DBD">
              <w:rPr>
                <w:rFonts w:eastAsia="Times New Roman" w:cs="Times New Roman"/>
                <w:szCs w:val="24"/>
                <w:lang w:eastAsia="lv-LV"/>
              </w:rPr>
              <w:t>.</w:t>
            </w:r>
            <w:r w:rsidR="001F751F">
              <w:rPr>
                <w:rFonts w:eastAsia="Times New Roman" w:cs="Times New Roman"/>
                <w:szCs w:val="24"/>
                <w:lang w:eastAsia="lv-LV"/>
              </w:rPr>
              <w:t>30</w:t>
            </w:r>
            <w:r w:rsidRPr="00A80DBD">
              <w:rPr>
                <w:rFonts w:eastAsia="Times New Roman" w:cs="Times New Roman"/>
                <w:szCs w:val="24"/>
                <w:lang w:eastAsia="lv-LV"/>
              </w:rPr>
              <w:t>–1</w:t>
            </w:r>
            <w:r w:rsidR="0042432D">
              <w:rPr>
                <w:rFonts w:eastAsia="Times New Roman" w:cs="Times New Roman"/>
                <w:szCs w:val="24"/>
                <w:lang w:eastAsia="lv-LV"/>
              </w:rPr>
              <w:t>3</w:t>
            </w:r>
            <w:r w:rsidRPr="00A80DBD">
              <w:rPr>
                <w:rFonts w:eastAsia="Times New Roman" w:cs="Times New Roman"/>
                <w:szCs w:val="24"/>
                <w:lang w:eastAsia="lv-LV"/>
              </w:rPr>
              <w:t>.</w:t>
            </w:r>
            <w:r w:rsidR="0081161A">
              <w:rPr>
                <w:rFonts w:eastAsia="Times New Roman" w:cs="Times New Roman"/>
                <w:szCs w:val="24"/>
                <w:lang w:eastAsia="lv-LV"/>
              </w:rPr>
              <w:t>3</w:t>
            </w:r>
            <w:r w:rsidRPr="00A80DBD">
              <w:rPr>
                <w:rFonts w:eastAsia="Times New Roman" w:cs="Times New Roman"/>
                <w:szCs w:val="24"/>
                <w:lang w:eastAsia="lv-LV"/>
              </w:rPr>
              <w:t>0</w:t>
            </w:r>
          </w:p>
        </w:tc>
        <w:tc>
          <w:tcPr>
            <w:tcW w:w="0" w:type="auto"/>
            <w:vAlign w:val="center"/>
            <w:hideMark/>
          </w:tcPr>
          <w:p w14:paraId="172ED484" w14:textId="08D1CBEB" w:rsidR="0042432D" w:rsidRPr="00A80DBD" w:rsidRDefault="001F751F" w:rsidP="0081161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Pr>
                <w:rFonts w:eastAsia="Times New Roman" w:cs="Times New Roman"/>
                <w:b/>
                <w:bCs/>
                <w:szCs w:val="24"/>
                <w:lang w:eastAsia="lv-LV"/>
              </w:rPr>
              <w:t>Meijmār on teizi emsord</w:t>
            </w:r>
          </w:p>
          <w:p w14:paraId="7A9B8678" w14:textId="47581688" w:rsidR="00A80DBD" w:rsidRPr="00A80DBD" w:rsidRDefault="00112454" w:rsidP="0081161A">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lv-LV"/>
              </w:rPr>
            </w:pPr>
            <w:r>
              <w:rPr>
                <w:rFonts w:eastAsia="Times New Roman" w:cs="Times New Roman"/>
                <w:szCs w:val="24"/>
                <w:lang w:eastAsia="lv-LV"/>
              </w:rPr>
              <w:t>Ināraj Inēlārb</w:t>
            </w:r>
          </w:p>
        </w:tc>
      </w:tr>
      <w:tr w:rsidR="0081161A" w:rsidRPr="00A80DBD" w14:paraId="49C61233" w14:textId="77777777" w:rsidTr="0081161A">
        <w:trPr>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36470C" w14:textId="645FB19B" w:rsidR="0081161A" w:rsidRPr="00A80DBD" w:rsidRDefault="0014278D" w:rsidP="0081161A">
            <w:pPr>
              <w:rPr>
                <w:rFonts w:eastAsia="Times New Roman" w:cs="Times New Roman"/>
                <w:szCs w:val="24"/>
                <w:lang w:eastAsia="lv-LV"/>
              </w:rPr>
            </w:pPr>
            <w:r>
              <w:rPr>
                <w:rFonts w:eastAsia="Times New Roman" w:cs="Times New Roman"/>
                <w:szCs w:val="24"/>
                <w:lang w:eastAsia="lv-LV"/>
              </w:rPr>
              <w:t>13.45</w:t>
            </w:r>
          </w:p>
        </w:tc>
        <w:tc>
          <w:tcPr>
            <w:tcW w:w="0" w:type="auto"/>
            <w:vAlign w:val="center"/>
          </w:tcPr>
          <w:p w14:paraId="0A506883" w14:textId="77777777" w:rsidR="0081161A" w:rsidRDefault="0081161A" w:rsidP="0081161A">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sidRPr="00A80DBD">
              <w:rPr>
                <w:rFonts w:eastAsia="Times New Roman" w:cs="Times New Roman"/>
                <w:szCs w:val="24"/>
                <w:lang w:eastAsia="lv-LV"/>
              </w:rPr>
              <w:t>Semināra noslēgums</w:t>
            </w:r>
          </w:p>
        </w:tc>
      </w:tr>
    </w:tbl>
    <w:p w14:paraId="4EB51999" w14:textId="77777777" w:rsidR="00A80DBD" w:rsidRDefault="00A80DBD" w:rsidP="00AF62CE">
      <w:pPr>
        <w:spacing w:after="0" w:line="360" w:lineRule="auto"/>
        <w:ind w:firstLine="720"/>
        <w:jc w:val="both"/>
      </w:pPr>
    </w:p>
    <w:p w14:paraId="14A3F214" w14:textId="77777777" w:rsidR="004915A5" w:rsidRPr="004915A5" w:rsidRDefault="004915A5" w:rsidP="00AF62CE">
      <w:pPr>
        <w:spacing w:after="0" w:line="360" w:lineRule="auto"/>
        <w:jc w:val="both"/>
        <w:rPr>
          <w:b/>
          <w:bCs/>
        </w:rPr>
      </w:pPr>
      <w:r w:rsidRPr="004915A5">
        <w:rPr>
          <w:b/>
          <w:bCs/>
        </w:rPr>
        <w:t>Semināra apraksts:</w:t>
      </w:r>
    </w:p>
    <w:p w14:paraId="5E930800" w14:textId="77777777" w:rsidR="00691DE4" w:rsidRDefault="00980006" w:rsidP="00691DE4">
      <w:pPr>
        <w:spacing w:after="0" w:line="360" w:lineRule="auto"/>
        <w:ind w:firstLine="720"/>
        <w:jc w:val="both"/>
        <w:textAlignment w:val="baseline"/>
        <w:rPr>
          <w:rFonts w:eastAsia="Times New Roman" w:cs="Times New Roman"/>
          <w:szCs w:val="24"/>
          <w:lang w:eastAsia="lv-LV"/>
        </w:rPr>
      </w:pPr>
      <w:r w:rsidRPr="00AF62CE">
        <w:rPr>
          <w:rFonts w:eastAsia="Times New Roman" w:cs="Times New Roman"/>
          <w:b/>
          <w:bCs/>
          <w:szCs w:val="24"/>
          <w:lang w:eastAsia="lv-LV"/>
        </w:rPr>
        <w:t>«</w:t>
      </w:r>
      <w:r w:rsidR="00197D57">
        <w:rPr>
          <w:rFonts w:eastAsia="Times New Roman" w:cs="Times New Roman"/>
          <w:b/>
          <w:bCs/>
          <w:szCs w:val="24"/>
          <w:lang w:eastAsia="lv-LV"/>
        </w:rPr>
        <w:t>Ziedot – gods vai pienākums?</w:t>
      </w:r>
      <w:r w:rsidRPr="00AF62CE">
        <w:rPr>
          <w:rFonts w:eastAsia="Times New Roman" w:cs="Times New Roman"/>
          <w:b/>
          <w:bCs/>
          <w:szCs w:val="24"/>
          <w:lang w:eastAsia="lv-LV"/>
        </w:rPr>
        <w:t xml:space="preserve">» </w:t>
      </w:r>
      <w:r w:rsidR="00AF62CE">
        <w:rPr>
          <w:rFonts w:eastAsia="Times New Roman" w:cs="Times New Roman"/>
          <w:szCs w:val="24"/>
          <w:lang w:eastAsia="lv-LV"/>
        </w:rPr>
        <w:t>–</w:t>
      </w:r>
      <w:r w:rsidRPr="00AF62CE">
        <w:rPr>
          <w:rFonts w:eastAsia="Times New Roman" w:cs="Times New Roman"/>
          <w:szCs w:val="24"/>
          <w:lang w:eastAsia="lv-LV"/>
        </w:rPr>
        <w:t xml:space="preserve"> </w:t>
      </w:r>
      <w:r w:rsidR="00197D57">
        <w:rPr>
          <w:rFonts w:eastAsia="Times New Roman" w:cs="Times New Roman"/>
          <w:szCs w:val="24"/>
          <w:lang w:eastAsia="lv-LV"/>
        </w:rPr>
        <w:t>p</w:t>
      </w:r>
      <w:r w:rsidR="00197D57" w:rsidRPr="00197D57">
        <w:rPr>
          <w:rFonts w:eastAsia="Times New Roman" w:cs="Times New Roman"/>
          <w:szCs w:val="24"/>
          <w:lang w:eastAsia="lv-LV"/>
        </w:rPr>
        <w:t>rasme rūpēties vienam par otru ir attīstītas nācijas pazīme, ziedošana labdarībai ir veids, kā palīdzēt situācijās, kad valsts palīdzība nav sasniedzama</w:t>
      </w:r>
      <w:r w:rsidR="00AF62CE" w:rsidRPr="00AF62CE">
        <w:rPr>
          <w:rFonts w:eastAsia="Times New Roman" w:cs="Times New Roman"/>
          <w:szCs w:val="24"/>
          <w:lang w:eastAsia="lv-LV"/>
        </w:rPr>
        <w:t>.</w:t>
      </w:r>
      <w:r w:rsidR="00197D57">
        <w:rPr>
          <w:rFonts w:eastAsia="Times New Roman" w:cs="Times New Roman"/>
          <w:szCs w:val="24"/>
          <w:lang w:eastAsia="lv-LV"/>
        </w:rPr>
        <w:t xml:space="preserve"> Labdarība ir nepieciešama sabiedrībai, tā ir viens no pilsoniskās sabiedrības mērinstrumentiem un veicina pozitīvas sociālās pārmaiņas cilvēku dzīvēs. </w:t>
      </w:r>
    </w:p>
    <w:p w14:paraId="39B82B52" w14:textId="7EF3806E" w:rsidR="00691DE4" w:rsidRPr="00691DE4" w:rsidRDefault="00197D57" w:rsidP="00691DE4">
      <w:pPr>
        <w:spacing w:after="0" w:line="360" w:lineRule="auto"/>
        <w:ind w:firstLine="720"/>
        <w:jc w:val="both"/>
        <w:textAlignment w:val="baseline"/>
        <w:rPr>
          <w:rFonts w:eastAsia="Times New Roman" w:cs="Times New Roman"/>
          <w:szCs w:val="24"/>
          <w:lang w:eastAsia="lv-LV"/>
        </w:rPr>
      </w:pPr>
      <w:r>
        <w:rPr>
          <w:rFonts w:eastAsia="Times New Roman" w:cs="Times New Roman"/>
          <w:szCs w:val="24"/>
          <w:lang w:eastAsia="lv-LV"/>
        </w:rPr>
        <w:t xml:space="preserve">Ikviens tiks aicināts </w:t>
      </w:r>
      <w:r w:rsidR="00691DE4">
        <w:rPr>
          <w:rFonts w:eastAsia="Times New Roman" w:cs="Times New Roman"/>
          <w:szCs w:val="24"/>
          <w:lang w:eastAsia="lv-LV"/>
        </w:rPr>
        <w:t xml:space="preserve">ziedot </w:t>
      </w:r>
      <w:r w:rsidR="00691DE4" w:rsidRPr="00691DE4">
        <w:rPr>
          <w:rFonts w:eastAsia="Times New Roman" w:cs="Times New Roman"/>
          <w:szCs w:val="24"/>
          <w:lang w:eastAsia="lv-LV"/>
        </w:rPr>
        <w:t>bērnu rehabilitācijai centr</w:t>
      </w:r>
      <w:r w:rsidR="00691DE4">
        <w:rPr>
          <w:rFonts w:eastAsia="Times New Roman" w:cs="Times New Roman"/>
          <w:szCs w:val="24"/>
          <w:lang w:eastAsia="lv-LV"/>
        </w:rPr>
        <w:t>a</w:t>
      </w:r>
      <w:r w:rsidR="00691DE4" w:rsidRPr="00691DE4">
        <w:rPr>
          <w:rFonts w:eastAsia="Times New Roman" w:cs="Times New Roman"/>
          <w:szCs w:val="24"/>
          <w:lang w:eastAsia="lv-LV"/>
        </w:rPr>
        <w:t xml:space="preserve"> POGA programmai </w:t>
      </w:r>
      <w:r w:rsidR="00691DE4" w:rsidRPr="001F751F">
        <w:rPr>
          <w:rFonts w:eastAsia="Times New Roman" w:cs="Times New Roman"/>
          <w:szCs w:val="24"/>
          <w:lang w:eastAsia="lv-LV"/>
        </w:rPr>
        <w:t>«</w:t>
      </w:r>
      <w:r w:rsidR="00691DE4" w:rsidRPr="00691DE4">
        <w:rPr>
          <w:rFonts w:eastAsia="Times New Roman" w:cs="Times New Roman"/>
          <w:szCs w:val="24"/>
          <w:lang w:eastAsia="lv-LV"/>
        </w:rPr>
        <w:t>Piepildi bērniņa sapni</w:t>
      </w:r>
      <w:r w:rsidR="00691DE4" w:rsidRPr="001F751F">
        <w:rPr>
          <w:rFonts w:eastAsia="Times New Roman" w:cs="Times New Roman"/>
          <w:szCs w:val="24"/>
          <w:lang w:eastAsia="lv-LV"/>
        </w:rPr>
        <w:t>»</w:t>
      </w:r>
      <w:r w:rsidR="00691DE4" w:rsidRPr="00691DE4">
        <w:rPr>
          <w:rFonts w:eastAsia="Times New Roman" w:cs="Times New Roman"/>
          <w:szCs w:val="24"/>
          <w:lang w:eastAsia="lv-LV"/>
        </w:rPr>
        <w:t>:</w:t>
      </w:r>
      <w:r w:rsidR="00691DE4">
        <w:rPr>
          <w:rFonts w:eastAsia="Times New Roman" w:cs="Times New Roman"/>
          <w:szCs w:val="24"/>
          <w:lang w:eastAsia="lv-LV"/>
        </w:rPr>
        <w:t xml:space="preserve"> </w:t>
      </w:r>
      <w:r w:rsidR="00691DE4" w:rsidRPr="00691DE4">
        <w:rPr>
          <w:rFonts w:eastAsia="Times New Roman" w:cs="Times New Roman"/>
          <w:i/>
          <w:iCs/>
          <w:szCs w:val="24"/>
          <w:lang w:eastAsia="lv-LV"/>
        </w:rPr>
        <w:t xml:space="preserve">Mums, veselajiem, liekas pašsaprotami no rīta piecelties, apģērbties, pašiem pabrokastot un doties savās gaitās. Bez citu palīdzības, bez palīglīdzekļiem. Bet, ja kaut vai uz dienu mums atņemtu spēju staigāt, tad skaidri spētu iejusties to bērnu un pusaudžu izjūtās, kuriem kustību spēja liegta iedzimtu slimību vai iegūtu traumu dēļ. Bērni un pusaudži ar kustību traucējumiem grib būt vieni no </w:t>
      </w:r>
      <w:r w:rsidR="00691DE4" w:rsidRPr="00691DE4">
        <w:rPr>
          <w:rFonts w:eastAsia="Times New Roman" w:cs="Times New Roman"/>
          <w:i/>
          <w:iCs/>
          <w:szCs w:val="24"/>
          <w:lang w:eastAsia="lv-LV"/>
        </w:rPr>
        <w:lastRenderedPageBreak/>
        <w:t>mums, izbaudīt bērnības priekus, pirmās iemīlēšanās un sajusties neatkarīgiem. Tas viņiem diemžēl ir liegts. Tā vietā ir sāpošas sirsniņas un vientulība. Visbiežāk viņi savas dienas vada mājās kopā ar tuviniekiem. Dzīve notiek aiz loga, bet ne viņu dzīvēs. Ar regulāru un inovatīvu rehabilitāciju mēs varam palīdzēt šiem bērniem un jauniešiem kļūt patstāvīgākiem un iekļauties vienaudžu sabiedrībā.</w:t>
      </w:r>
    </w:p>
    <w:p w14:paraId="1249E413" w14:textId="2F306A21" w:rsidR="004908A0" w:rsidRPr="00691DE4" w:rsidRDefault="004915A5" w:rsidP="00691DE4">
      <w:pPr>
        <w:spacing w:line="360" w:lineRule="auto"/>
        <w:ind w:firstLine="720"/>
        <w:jc w:val="both"/>
        <w:rPr>
          <w:rFonts w:eastAsia="Times New Roman" w:cs="Times New Roman"/>
          <w:szCs w:val="24"/>
          <w:lang w:eastAsia="lv-LV"/>
        </w:rPr>
      </w:pPr>
      <w:r>
        <w:rPr>
          <w:rFonts w:eastAsia="Times New Roman" w:cs="Times New Roman"/>
          <w:b/>
          <w:bCs/>
          <w:szCs w:val="24"/>
          <w:bdr w:val="none" w:sz="0" w:space="0" w:color="auto" w:frame="1"/>
          <w:lang w:eastAsia="lv-LV"/>
        </w:rPr>
        <w:t>«</w:t>
      </w:r>
      <w:r w:rsidR="00691DE4">
        <w:rPr>
          <w:rFonts w:eastAsia="Times New Roman" w:cs="Times New Roman"/>
          <w:b/>
          <w:bCs/>
          <w:szCs w:val="24"/>
          <w:lang w:eastAsia="lv-LV"/>
        </w:rPr>
        <w:t>Mēs un internets – 2020</w:t>
      </w:r>
      <w:r>
        <w:rPr>
          <w:rFonts w:eastAsia="Times New Roman" w:cs="Times New Roman"/>
          <w:b/>
          <w:bCs/>
          <w:szCs w:val="24"/>
          <w:bdr w:val="none" w:sz="0" w:space="0" w:color="auto" w:frame="1"/>
          <w:lang w:eastAsia="lv-LV"/>
        </w:rPr>
        <w:t>»</w:t>
      </w:r>
      <w:r>
        <w:rPr>
          <w:rFonts w:eastAsia="Times New Roman" w:cs="Times New Roman"/>
          <w:szCs w:val="24"/>
          <w:lang w:eastAsia="lv-LV"/>
        </w:rPr>
        <w:t xml:space="preserve"> – </w:t>
      </w:r>
      <w:r w:rsidR="00F20B38">
        <w:rPr>
          <w:rFonts w:eastAsia="Times New Roman" w:cs="Times New Roman"/>
          <w:szCs w:val="24"/>
          <w:lang w:eastAsia="lv-LV"/>
        </w:rPr>
        <w:t>l</w:t>
      </w:r>
      <w:r w:rsidR="00691DE4">
        <w:rPr>
          <w:rFonts w:eastAsia="Times New Roman" w:cs="Times New Roman"/>
          <w:szCs w:val="24"/>
          <w:lang w:eastAsia="lv-LV"/>
        </w:rPr>
        <w:t xml:space="preserve">ekcijas </w:t>
      </w:r>
      <w:r w:rsidR="0014278D">
        <w:rPr>
          <w:rFonts w:eastAsia="Times New Roman" w:cs="Times New Roman"/>
          <w:szCs w:val="24"/>
          <w:lang w:eastAsia="lv-LV"/>
        </w:rPr>
        <w:t xml:space="preserve">moto “Netici visam ko redzi!”. Tās </w:t>
      </w:r>
      <w:r w:rsidR="00691DE4">
        <w:rPr>
          <w:rFonts w:eastAsia="Times New Roman" w:cs="Times New Roman"/>
          <w:szCs w:val="24"/>
          <w:lang w:eastAsia="lv-LV"/>
        </w:rPr>
        <w:t xml:space="preserve">mērķis </w:t>
      </w:r>
      <w:r w:rsidR="00F20B38">
        <w:rPr>
          <w:rFonts w:eastAsia="Times New Roman" w:cs="Times New Roman"/>
          <w:szCs w:val="24"/>
          <w:lang w:eastAsia="lv-LV"/>
        </w:rPr>
        <w:t>ir</w:t>
      </w:r>
      <w:r w:rsidR="00691DE4">
        <w:rPr>
          <w:rFonts w:eastAsia="Times New Roman" w:cs="Times New Roman"/>
          <w:szCs w:val="24"/>
          <w:lang w:eastAsia="lv-LV"/>
        </w:rPr>
        <w:t xml:space="preserve"> i</w:t>
      </w:r>
      <w:r w:rsidR="00691DE4" w:rsidRPr="00691DE4">
        <w:rPr>
          <w:rFonts w:eastAsia="Times New Roman" w:cs="Times New Roman"/>
          <w:szCs w:val="24"/>
          <w:lang w:eastAsia="lv-LV"/>
        </w:rPr>
        <w:t>epazīstināt semināra dalībniekus ar pamata riskiem un apdraudējumiem interneta vidē</w:t>
      </w:r>
      <w:r w:rsidR="00926DF6" w:rsidRPr="00926DF6">
        <w:rPr>
          <w:rFonts w:eastAsia="Times New Roman" w:cs="Times New Roman"/>
          <w:szCs w:val="24"/>
          <w:lang w:eastAsia="lv-LV"/>
        </w:rPr>
        <w:t>, kā arī būs iespēja uzzināt kā pasargāt sevi no šiem riskiem</w:t>
      </w:r>
      <w:r w:rsidR="00926DF6">
        <w:rPr>
          <w:rFonts w:eastAsia="Times New Roman" w:cs="Times New Roman"/>
          <w:szCs w:val="24"/>
          <w:lang w:eastAsia="lv-LV"/>
        </w:rPr>
        <w:t xml:space="preserve">. Dalībnieki tiks informēti par </w:t>
      </w:r>
      <w:r w:rsidR="0014278D">
        <w:rPr>
          <w:rFonts w:eastAsia="Times New Roman" w:cs="Times New Roman"/>
          <w:szCs w:val="24"/>
          <w:lang w:eastAsia="lv-LV"/>
        </w:rPr>
        <w:t>privātuma aizsardzību</w:t>
      </w:r>
      <w:r w:rsidR="00926DF6">
        <w:rPr>
          <w:rFonts w:eastAsia="Times New Roman" w:cs="Times New Roman"/>
          <w:szCs w:val="24"/>
          <w:lang w:eastAsia="lv-LV"/>
        </w:rPr>
        <w:t xml:space="preserve"> un </w:t>
      </w:r>
      <w:r w:rsidR="0014278D">
        <w:rPr>
          <w:rFonts w:eastAsia="Times New Roman" w:cs="Times New Roman"/>
          <w:szCs w:val="24"/>
          <w:lang w:eastAsia="lv-LV"/>
        </w:rPr>
        <w:t xml:space="preserve">mediju ietekmi uz informāciju internetā. </w:t>
      </w:r>
      <w:r w:rsidR="00691DE4">
        <w:rPr>
          <w:rFonts w:eastAsia="Times New Roman" w:cs="Times New Roman"/>
          <w:szCs w:val="24"/>
          <w:lang w:eastAsia="lv-LV"/>
        </w:rPr>
        <w:t>Norisināsies d</w:t>
      </w:r>
      <w:r w:rsidR="00691DE4" w:rsidRPr="00691DE4">
        <w:rPr>
          <w:rFonts w:eastAsia="Times New Roman" w:cs="Times New Roman"/>
          <w:szCs w:val="24"/>
          <w:lang w:eastAsia="lv-LV"/>
        </w:rPr>
        <w:t>iskusija ar auditoriju par drošāku interneta lietošanu</w:t>
      </w:r>
      <w:r w:rsidR="00691DE4">
        <w:rPr>
          <w:rFonts w:eastAsia="Times New Roman" w:cs="Times New Roman"/>
          <w:szCs w:val="24"/>
          <w:lang w:eastAsia="lv-LV"/>
        </w:rPr>
        <w:t>.</w:t>
      </w:r>
    </w:p>
    <w:p w14:paraId="2454B0BC" w14:textId="77777777" w:rsidR="00AF62CE" w:rsidRDefault="00AF62CE" w:rsidP="00691DE4">
      <w:pPr>
        <w:spacing w:line="360" w:lineRule="auto"/>
        <w:jc w:val="both"/>
      </w:pPr>
    </w:p>
    <w:p w14:paraId="600CDBD6" w14:textId="77777777" w:rsidR="00980006" w:rsidRDefault="00980006" w:rsidP="00F20B38">
      <w:pPr>
        <w:spacing w:after="0" w:line="240" w:lineRule="auto"/>
        <w:ind w:firstLine="720"/>
        <w:jc w:val="right"/>
      </w:pPr>
      <w:r>
        <w:t>Informāciju sagatavoja:</w:t>
      </w:r>
    </w:p>
    <w:p w14:paraId="685A7BC7" w14:textId="77777777" w:rsidR="00980006" w:rsidRDefault="00980006" w:rsidP="00F20B38">
      <w:pPr>
        <w:spacing w:after="0" w:line="240" w:lineRule="auto"/>
        <w:ind w:firstLine="720"/>
        <w:jc w:val="right"/>
      </w:pPr>
      <w:r>
        <w:t>Bauskas Centrālās bibliotēkas direktores vietniece</w:t>
      </w:r>
    </w:p>
    <w:p w14:paraId="724B75BB" w14:textId="77777777" w:rsidR="00980006" w:rsidRDefault="00980006" w:rsidP="00F20B38">
      <w:pPr>
        <w:spacing w:after="0" w:line="240" w:lineRule="auto"/>
        <w:ind w:firstLine="720"/>
        <w:jc w:val="right"/>
      </w:pPr>
      <w:r>
        <w:t>Santa Gudža</w:t>
      </w:r>
    </w:p>
    <w:p w14:paraId="53F06B1D" w14:textId="77777777" w:rsidR="00980006" w:rsidRPr="004915A5" w:rsidRDefault="00980006" w:rsidP="00980006">
      <w:pPr>
        <w:spacing w:line="360" w:lineRule="auto"/>
        <w:ind w:firstLine="720"/>
        <w:jc w:val="right"/>
        <w:rPr>
          <w:rFonts w:eastAsia="Times New Roman" w:cs="Times New Roman"/>
          <w:szCs w:val="24"/>
          <w:lang w:eastAsia="lv-LV"/>
        </w:rPr>
      </w:pPr>
    </w:p>
    <w:sectPr w:rsidR="00980006" w:rsidRPr="004915A5" w:rsidSect="00A80D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FC"/>
    <w:multiLevelType w:val="multilevel"/>
    <w:tmpl w:val="3D007270"/>
    <w:lvl w:ilvl="0">
      <w:start w:val="1"/>
      <w:numFmt w:val="decimal"/>
      <w:pStyle w:val="Virsraks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2304DF"/>
    <w:multiLevelType w:val="hybridMultilevel"/>
    <w:tmpl w:val="201E8784"/>
    <w:lvl w:ilvl="0" w:tplc="35DA5314">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BD"/>
    <w:rsid w:val="00112454"/>
    <w:rsid w:val="001137CA"/>
    <w:rsid w:val="0014278D"/>
    <w:rsid w:val="00197D57"/>
    <w:rsid w:val="001F751F"/>
    <w:rsid w:val="0024258A"/>
    <w:rsid w:val="00284247"/>
    <w:rsid w:val="0042432D"/>
    <w:rsid w:val="004908A0"/>
    <w:rsid w:val="004915A5"/>
    <w:rsid w:val="00524C2E"/>
    <w:rsid w:val="0056454D"/>
    <w:rsid w:val="0062406A"/>
    <w:rsid w:val="00691DE4"/>
    <w:rsid w:val="006E7182"/>
    <w:rsid w:val="0081161A"/>
    <w:rsid w:val="0084585D"/>
    <w:rsid w:val="00881BF8"/>
    <w:rsid w:val="008D28BC"/>
    <w:rsid w:val="00901DAE"/>
    <w:rsid w:val="00926DF6"/>
    <w:rsid w:val="00980006"/>
    <w:rsid w:val="00A80DBD"/>
    <w:rsid w:val="00AB1392"/>
    <w:rsid w:val="00AD5D84"/>
    <w:rsid w:val="00AF62CE"/>
    <w:rsid w:val="00B36839"/>
    <w:rsid w:val="00C068A5"/>
    <w:rsid w:val="00C0715A"/>
    <w:rsid w:val="00C316D6"/>
    <w:rsid w:val="00CA4D69"/>
    <w:rsid w:val="00CB2F6D"/>
    <w:rsid w:val="00CB3E11"/>
    <w:rsid w:val="00CC0375"/>
    <w:rsid w:val="00CE58F3"/>
    <w:rsid w:val="00D22D50"/>
    <w:rsid w:val="00EC4155"/>
    <w:rsid w:val="00F20B38"/>
    <w:rsid w:val="00F44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9198"/>
  <w15:chartTrackingRefBased/>
  <w15:docId w15:val="{FC4D4CAE-37F2-4AB1-8EDC-E95C798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0006"/>
    <w:rPr>
      <w:rFonts w:ascii="Times New Roman" w:hAnsi="Times New Roman"/>
      <w:sz w:val="24"/>
    </w:rPr>
  </w:style>
  <w:style w:type="paragraph" w:styleId="Virsraksts1">
    <w:name w:val="heading 1"/>
    <w:basedOn w:val="Parasts"/>
    <w:next w:val="Parasts"/>
    <w:link w:val="Virsraksts1Rakstz"/>
    <w:uiPriority w:val="9"/>
    <w:qFormat/>
    <w:rsid w:val="00D22D50"/>
    <w:pPr>
      <w:keepNext/>
      <w:keepLines/>
      <w:numPr>
        <w:numId w:val="2"/>
      </w:numPr>
      <w:spacing w:before="240" w:after="0" w:line="276" w:lineRule="auto"/>
      <w:ind w:hanging="360"/>
      <w:jc w:val="center"/>
      <w:outlineLvl w:val="0"/>
    </w:pPr>
    <w:rPr>
      <w:rFonts w:eastAsiaTheme="majorEastAsia" w:cstheme="majorBidi"/>
      <w:b/>
      <w:sz w:val="28"/>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22D50"/>
    <w:rPr>
      <w:rFonts w:ascii="Times New Roman" w:eastAsiaTheme="majorEastAsia" w:hAnsi="Times New Roman" w:cstheme="majorBidi"/>
      <w:b/>
      <w:sz w:val="28"/>
      <w:szCs w:val="32"/>
    </w:rPr>
  </w:style>
  <w:style w:type="table" w:styleId="Vienkratabula1">
    <w:name w:val="Plain Table 1"/>
    <w:basedOn w:val="Parastatabula"/>
    <w:uiPriority w:val="41"/>
    <w:rsid w:val="008116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saite">
    <w:name w:val="Hyperlink"/>
    <w:basedOn w:val="Noklusjumarindkopasfonts"/>
    <w:uiPriority w:val="99"/>
    <w:unhideWhenUsed/>
    <w:rsid w:val="00AF62CE"/>
    <w:rPr>
      <w:color w:val="0000FF"/>
      <w:u w:val="single"/>
    </w:rPr>
  </w:style>
  <w:style w:type="character" w:styleId="Komentraatsauce">
    <w:name w:val="annotation reference"/>
    <w:basedOn w:val="Noklusjumarindkopasfonts"/>
    <w:uiPriority w:val="99"/>
    <w:semiHidden/>
    <w:unhideWhenUsed/>
    <w:rsid w:val="00AF62CE"/>
    <w:rPr>
      <w:sz w:val="16"/>
      <w:szCs w:val="16"/>
    </w:rPr>
  </w:style>
  <w:style w:type="paragraph" w:styleId="Komentrateksts">
    <w:name w:val="annotation text"/>
    <w:basedOn w:val="Parasts"/>
    <w:link w:val="KomentratekstsRakstz"/>
    <w:uiPriority w:val="99"/>
    <w:semiHidden/>
    <w:unhideWhenUsed/>
    <w:rsid w:val="00AF62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62CE"/>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AF62CE"/>
    <w:rPr>
      <w:b/>
      <w:bCs/>
    </w:rPr>
  </w:style>
  <w:style w:type="character" w:customStyle="1" w:styleId="KomentratmaRakstz">
    <w:name w:val="Komentāra tēma Rakstz."/>
    <w:basedOn w:val="KomentratekstsRakstz"/>
    <w:link w:val="Komentratma"/>
    <w:uiPriority w:val="99"/>
    <w:semiHidden/>
    <w:rsid w:val="00AF62CE"/>
    <w:rPr>
      <w:rFonts w:ascii="Times New Roman" w:hAnsi="Times New Roman"/>
      <w:b/>
      <w:bCs/>
      <w:sz w:val="20"/>
      <w:szCs w:val="20"/>
    </w:rPr>
  </w:style>
  <w:style w:type="paragraph" w:styleId="Balonteksts">
    <w:name w:val="Balloon Text"/>
    <w:basedOn w:val="Parasts"/>
    <w:link w:val="BalontekstsRakstz"/>
    <w:uiPriority w:val="99"/>
    <w:semiHidden/>
    <w:unhideWhenUsed/>
    <w:rsid w:val="00AF6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62CE"/>
    <w:rPr>
      <w:rFonts w:ascii="Segoe UI" w:hAnsi="Segoe UI" w:cs="Segoe UI"/>
      <w:sz w:val="18"/>
      <w:szCs w:val="18"/>
    </w:rPr>
  </w:style>
  <w:style w:type="character" w:styleId="Neatrisintapieminana">
    <w:name w:val="Unresolved Mention"/>
    <w:basedOn w:val="Noklusjumarindkopasfonts"/>
    <w:uiPriority w:val="99"/>
    <w:semiHidden/>
    <w:unhideWhenUsed/>
    <w:rsid w:val="0024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06117">
      <w:bodyDiv w:val="1"/>
      <w:marLeft w:val="0"/>
      <w:marRight w:val="0"/>
      <w:marTop w:val="0"/>
      <w:marBottom w:val="0"/>
      <w:divBdr>
        <w:top w:val="none" w:sz="0" w:space="0" w:color="auto"/>
        <w:left w:val="none" w:sz="0" w:space="0" w:color="auto"/>
        <w:bottom w:val="none" w:sz="0" w:space="0" w:color="auto"/>
        <w:right w:val="none" w:sz="0" w:space="0" w:color="auto"/>
      </w:divBdr>
    </w:div>
    <w:div w:id="10778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1846</Words>
  <Characters>1053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Gudža</dc:creator>
  <cp:keywords/>
  <dc:description/>
  <cp:lastModifiedBy>Santa Gudža</cp:lastModifiedBy>
  <cp:revision>11</cp:revision>
  <dcterms:created xsi:type="dcterms:W3CDTF">2019-10-28T12:22:00Z</dcterms:created>
  <dcterms:modified xsi:type="dcterms:W3CDTF">2020-03-09T12:17:00Z</dcterms:modified>
</cp:coreProperties>
</file>