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46" w:rsidRDefault="00EA796A" w:rsidP="00A82C7A">
      <w:pPr>
        <w:spacing w:after="0" w:line="240" w:lineRule="auto"/>
        <w:jc w:val="center"/>
      </w:pPr>
      <w:bookmarkStart w:id="0" w:name="_GoBack"/>
      <w:bookmarkEnd w:id="0"/>
      <w:r w:rsidRPr="00EA796A">
        <w:rPr>
          <w:b/>
        </w:rPr>
        <w:t>Aspazijas un Raiņa darbu pirmizdevumu kolekcija</w:t>
      </w:r>
    </w:p>
    <w:p w:rsidR="00A82C7A" w:rsidRPr="00A82C7A" w:rsidRDefault="00A82C7A" w:rsidP="00A82C7A">
      <w:pPr>
        <w:spacing w:after="0" w:line="240" w:lineRule="auto"/>
        <w:jc w:val="center"/>
      </w:pPr>
    </w:p>
    <w:p w:rsidR="00786820" w:rsidRDefault="005645E2" w:rsidP="00EA796A">
      <w:pPr>
        <w:pStyle w:val="ListParagraph"/>
        <w:numPr>
          <w:ilvl w:val="0"/>
          <w:numId w:val="2"/>
        </w:numPr>
        <w:jc w:val="both"/>
      </w:pPr>
      <w:r>
        <w:t>Aspazijas raksti. 2. Izd.   D. Zeltiņa apg., 1910.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Boass un Rute.    A.Gulbis, apg.,1925.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Dvēseles krēsla.     A.Gulbja apg., 1904.</w:t>
      </w:r>
    </w:p>
    <w:p w:rsidR="00E05746" w:rsidRDefault="00E05746" w:rsidP="00EA796A">
      <w:pPr>
        <w:pStyle w:val="ListParagraph"/>
        <w:numPr>
          <w:ilvl w:val="0"/>
          <w:numId w:val="2"/>
        </w:numPr>
        <w:jc w:val="both"/>
      </w:pPr>
      <w:r>
        <w:t>Aspazija. Izplesti spārni.   A. Gulbja apg., b.g.</w:t>
      </w:r>
    </w:p>
    <w:p w:rsidR="00762ABF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Aspazija.Neaisniegts mērķis.  D. Seltiņa apg., 1910.</w:t>
      </w:r>
    </w:p>
    <w:p w:rsidR="00786820" w:rsidRDefault="00E05746" w:rsidP="00EA796A">
      <w:pPr>
        <w:pStyle w:val="ListParagraph"/>
        <w:numPr>
          <w:ilvl w:val="0"/>
          <w:numId w:val="2"/>
        </w:numPr>
        <w:jc w:val="both"/>
      </w:pPr>
      <w:r>
        <w:t>Aspazija. No atzīšanas koka.  Zocialas Padomju Latv</w:t>
      </w:r>
      <w:r w:rsidR="00762ABF">
        <w:t>.</w:t>
      </w:r>
      <w:r>
        <w:t xml:space="preserve"> Izglītibas komisariāta apgādeens, 1919.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Raganu nakts.    A.Gulbja apg., 1923.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Sarkanās puķes.   A. Gulbja apg.,1904.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Sen-Helladas drāma.   A.Gulbja apg.,[1923.]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Sidraba šķidrauts.     J. Osols, 1905.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 xml:space="preserve">Aspazija. Torņa </w:t>
      </w:r>
      <w:r w:rsidR="00786820">
        <w:t>cēlējs.   A. Gulbja apg., 1927.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V</w:t>
      </w:r>
      <w:r w:rsidR="00786820">
        <w:t>elna nauda.   A. Gulbis,  1933.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Aspazija. Zalkša līgava.     A. Gulbis, 1928.</w:t>
      </w:r>
    </w:p>
    <w:p w:rsidR="00786820" w:rsidRDefault="00E05746" w:rsidP="00EA796A">
      <w:pPr>
        <w:pStyle w:val="ListParagraph"/>
        <w:numPr>
          <w:ilvl w:val="0"/>
          <w:numId w:val="2"/>
        </w:numPr>
        <w:jc w:val="both"/>
      </w:pPr>
      <w:r>
        <w:t>Aspazija. Zaudētas tiesības.    J.. Bisnieks, 1895. +  Zeltīte.    A. Gulbja apg.,1904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Aspasija. Ziedu klēpis.     Dsirzeemneeku isd., b.g.</w:t>
      </w:r>
    </w:p>
    <w:p w:rsidR="00786820" w:rsidRDefault="00762ABF" w:rsidP="00EA796A">
      <w:pPr>
        <w:pStyle w:val="ListParagraph"/>
        <w:numPr>
          <w:ilvl w:val="0"/>
          <w:numId w:val="2"/>
        </w:numPr>
        <w:jc w:val="both"/>
      </w:pPr>
      <w:r>
        <w:t>Ziedu klēpis.Liriska biogrāfija no Aspazijas.     Dsirzeemneeku isd., b.g.</w:t>
      </w:r>
    </w:p>
    <w:p w:rsidR="00762ABF" w:rsidRDefault="00762ABF" w:rsidP="00EA796A">
      <w:pPr>
        <w:pStyle w:val="ListParagraph"/>
        <w:numPr>
          <w:ilvl w:val="0"/>
          <w:numId w:val="2"/>
        </w:numPr>
        <w:jc w:val="both"/>
      </w:pPr>
      <w:r>
        <w:t>Saulains stūrīts. Liriska biogrāfija no Aspazijas.       Dsirzeemneeku isd., b.g</w:t>
      </w:r>
    </w:p>
    <w:p w:rsidR="00762ABF" w:rsidRDefault="00762ABF" w:rsidP="00EA796A">
      <w:pPr>
        <w:pStyle w:val="ListParagraph"/>
        <w:numPr>
          <w:ilvl w:val="0"/>
          <w:numId w:val="2"/>
        </w:numPr>
        <w:jc w:val="both"/>
      </w:pPr>
      <w:r>
        <w:t>Aspazija prese un strādnieki.  Kibuļu Andrejs, 1912.</w:t>
      </w:r>
    </w:p>
    <w:p w:rsidR="00762ABF" w:rsidRDefault="00762ABF" w:rsidP="00EA796A">
      <w:pPr>
        <w:pStyle w:val="ListParagraph"/>
        <w:numPr>
          <w:ilvl w:val="0"/>
          <w:numId w:val="2"/>
        </w:numPr>
        <w:jc w:val="both"/>
      </w:pPr>
      <w:r>
        <w:t>Aspazija un mūsu kritika.    Liepājas Latv.Grām. izd.biedr.apg.,1896.</w:t>
      </w:r>
    </w:p>
    <w:p w:rsidR="00762ABF" w:rsidRDefault="00762ABF" w:rsidP="00EA796A">
      <w:pPr>
        <w:pStyle w:val="ListParagraph"/>
        <w:numPr>
          <w:ilvl w:val="0"/>
          <w:numId w:val="2"/>
        </w:numPr>
        <w:jc w:val="both"/>
      </w:pPr>
      <w:r>
        <w:t>Rainis un Aspazija. Dzīvē un mākslā.     Kultūras Draugs, 1937.</w:t>
      </w:r>
    </w:p>
    <w:p w:rsidR="009A3636" w:rsidRDefault="00F34186" w:rsidP="00EA796A">
      <w:pPr>
        <w:pStyle w:val="ListParagraph"/>
        <w:numPr>
          <w:ilvl w:val="0"/>
          <w:numId w:val="2"/>
        </w:numPr>
        <w:jc w:val="both"/>
      </w:pPr>
      <w:r>
        <w:t>Rainis J. Čūsku vārdi.   A. Gulbis, b.g.</w:t>
      </w:r>
    </w:p>
    <w:p w:rsidR="004005E6" w:rsidRDefault="004005E6" w:rsidP="00EA796A">
      <w:pPr>
        <w:pStyle w:val="ListParagraph"/>
        <w:numPr>
          <w:ilvl w:val="0"/>
          <w:numId w:val="2"/>
        </w:numPr>
        <w:jc w:val="both"/>
      </w:pPr>
      <w:r>
        <w:t>Rainis J. Gals un sākums.    A. Gulbis, b.g.</w:t>
      </w:r>
    </w:p>
    <w:p w:rsidR="00F34186" w:rsidRDefault="00F34186" w:rsidP="00EA796A">
      <w:pPr>
        <w:pStyle w:val="ListParagraph"/>
        <w:numPr>
          <w:ilvl w:val="0"/>
          <w:numId w:val="2"/>
        </w:numPr>
        <w:jc w:val="both"/>
      </w:pPr>
      <w:r>
        <w:t>Rainis J. Jaunais spēks.      Spēks, grām.apg.,b.g.</w:t>
      </w:r>
    </w:p>
    <w:p w:rsidR="009A3636" w:rsidRDefault="009A3636" w:rsidP="00EA796A">
      <w:pPr>
        <w:pStyle w:val="ListParagraph"/>
        <w:numPr>
          <w:ilvl w:val="0"/>
          <w:numId w:val="2"/>
        </w:numPr>
        <w:jc w:val="both"/>
      </w:pPr>
      <w:r>
        <w:t>Rainis J. Klusā grāmata.     Imantas apg.,1909.</w:t>
      </w:r>
    </w:p>
    <w:p w:rsidR="009A3636" w:rsidRDefault="009A3636" w:rsidP="00EA796A">
      <w:pPr>
        <w:pStyle w:val="ListParagraph"/>
        <w:numPr>
          <w:ilvl w:val="0"/>
          <w:numId w:val="2"/>
        </w:numPr>
        <w:jc w:val="both"/>
      </w:pPr>
      <w:r>
        <w:t>Rainis J. Mīla stiprāka par nāvi.   A. Gulbja apg., 1927.</w:t>
      </w:r>
    </w:p>
    <w:p w:rsidR="009A3636" w:rsidRDefault="009A3636" w:rsidP="00EA796A">
      <w:pPr>
        <w:pStyle w:val="ListParagraph"/>
        <w:numPr>
          <w:ilvl w:val="0"/>
          <w:numId w:val="2"/>
        </w:numPr>
        <w:jc w:val="both"/>
      </w:pPr>
      <w:r>
        <w:t>Rainis J. Mušu ķēniņš.       A. Gulbja apg., 1923.</w:t>
      </w:r>
    </w:p>
    <w:p w:rsidR="009A3636" w:rsidRDefault="009A3636" w:rsidP="00EA796A">
      <w:pPr>
        <w:pStyle w:val="ListParagraph"/>
        <w:numPr>
          <w:ilvl w:val="0"/>
          <w:numId w:val="2"/>
        </w:numPr>
        <w:jc w:val="both"/>
      </w:pPr>
      <w:r>
        <w:t>Rainis J. Nemierīgā sirds.   Daile un Darbs,apg., 1921.</w:t>
      </w:r>
    </w:p>
    <w:p w:rsidR="004005E6" w:rsidRDefault="004005E6" w:rsidP="00EA796A">
      <w:pPr>
        <w:pStyle w:val="ListParagraph"/>
        <w:numPr>
          <w:ilvl w:val="0"/>
          <w:numId w:val="2"/>
        </w:numPr>
        <w:jc w:val="both"/>
      </w:pPr>
      <w:r>
        <w:t>Rainis J. Puķu lodziņš.        Valtera un Rapas akc.sab., 1924.</w:t>
      </w:r>
    </w:p>
    <w:p w:rsidR="00F34186" w:rsidRDefault="00F34186" w:rsidP="00EA796A">
      <w:pPr>
        <w:pStyle w:val="ListParagraph"/>
        <w:numPr>
          <w:ilvl w:val="0"/>
          <w:numId w:val="2"/>
        </w:numPr>
        <w:jc w:val="both"/>
      </w:pPr>
      <w:r>
        <w:t>Rainis J. Sveika, brīvā Latvija!   Izglītības apg., 1919.</w:t>
      </w:r>
    </w:p>
    <w:p w:rsidR="00F34186" w:rsidRDefault="00F34186" w:rsidP="00EA796A">
      <w:pPr>
        <w:pStyle w:val="ListParagraph"/>
        <w:numPr>
          <w:ilvl w:val="0"/>
          <w:numId w:val="2"/>
        </w:numPr>
        <w:jc w:val="both"/>
      </w:pPr>
      <w:r>
        <w:t>Rainis J. Tālas noskaņas zilā vakarā.  Kalniņš $ Deutčmans, 1903.</w:t>
      </w:r>
    </w:p>
    <w:p w:rsidR="009A3636" w:rsidRDefault="009A3636" w:rsidP="00EA796A">
      <w:pPr>
        <w:pStyle w:val="ListParagraph"/>
        <w:numPr>
          <w:ilvl w:val="0"/>
          <w:numId w:val="2"/>
        </w:numPr>
        <w:jc w:val="both"/>
      </w:pPr>
      <w:r>
        <w:t>Rainis J. Tie, kas neaizmirst!       Dsirzeemneeku isd., 1941.</w:t>
      </w:r>
    </w:p>
    <w:p w:rsidR="009A3636" w:rsidRDefault="009A3636" w:rsidP="00EA796A">
      <w:pPr>
        <w:pStyle w:val="ListParagraph"/>
        <w:numPr>
          <w:ilvl w:val="0"/>
          <w:numId w:val="2"/>
        </w:numPr>
        <w:jc w:val="both"/>
      </w:pPr>
      <w:r>
        <w:t>Rainis J. Uguns un nakts.     Domas, grām. apg., 1907.</w:t>
      </w:r>
    </w:p>
    <w:p w:rsidR="00F34186" w:rsidRDefault="00F34186" w:rsidP="00EA796A">
      <w:pPr>
        <w:pStyle w:val="ListParagraph"/>
        <w:numPr>
          <w:ilvl w:val="0"/>
          <w:numId w:val="2"/>
        </w:numPr>
        <w:jc w:val="both"/>
      </w:pPr>
      <w:r>
        <w:t>Rainis J. Uz mājām.        A. Gulbis, b.g.</w:t>
      </w:r>
    </w:p>
    <w:p w:rsidR="00F34186" w:rsidRDefault="00F34186" w:rsidP="00EA796A">
      <w:pPr>
        <w:pStyle w:val="ListParagraph"/>
        <w:numPr>
          <w:ilvl w:val="0"/>
          <w:numId w:val="2"/>
        </w:numPr>
        <w:jc w:val="both"/>
      </w:pPr>
      <w:r>
        <w:t>Rainis J. Vēja nestas lapas.      Tauretajs,izd., 1911.</w:t>
      </w:r>
    </w:p>
    <w:p w:rsidR="004005E6" w:rsidRDefault="004005E6" w:rsidP="00EA796A">
      <w:pPr>
        <w:pStyle w:val="ListParagraph"/>
        <w:numPr>
          <w:ilvl w:val="0"/>
          <w:numId w:val="2"/>
        </w:numPr>
        <w:jc w:val="both"/>
      </w:pPr>
      <w:r>
        <w:t>Rainis j. Vētras sēja.      J.Ozola apg., 1905.</w:t>
      </w:r>
    </w:p>
    <w:p w:rsidR="004005E6" w:rsidRDefault="004005E6" w:rsidP="00EA796A">
      <w:pPr>
        <w:pStyle w:val="ListParagraph"/>
        <w:numPr>
          <w:ilvl w:val="0"/>
          <w:numId w:val="2"/>
        </w:numPr>
        <w:jc w:val="both"/>
      </w:pPr>
      <w:r>
        <w:t>Rainis J. Zelta sietiņš.           A. Gulbja apg., b.g.</w:t>
      </w:r>
    </w:p>
    <w:p w:rsidR="00F34186" w:rsidRDefault="00F34186" w:rsidP="00EA796A">
      <w:pPr>
        <w:pStyle w:val="ListParagraph"/>
        <w:numPr>
          <w:ilvl w:val="0"/>
          <w:numId w:val="2"/>
        </w:numPr>
        <w:jc w:val="both"/>
      </w:pPr>
      <w:r>
        <w:t>Rainis J. Zelta zirgs.      R.P.J., 1910.</w:t>
      </w:r>
    </w:p>
    <w:p w:rsidR="009A3636" w:rsidRDefault="009A3636" w:rsidP="00EA796A">
      <w:pPr>
        <w:pStyle w:val="ListParagraph"/>
        <w:numPr>
          <w:ilvl w:val="0"/>
          <w:numId w:val="2"/>
        </w:numPr>
        <w:jc w:val="both"/>
      </w:pPr>
      <w:r>
        <w:t>Antona. J. Rainis.    A. Gulbja apg., b.g.</w:t>
      </w:r>
    </w:p>
    <w:p w:rsidR="00762ABF" w:rsidRDefault="00762ABF" w:rsidP="00EA796A">
      <w:pPr>
        <w:pStyle w:val="ListParagraph"/>
        <w:numPr>
          <w:ilvl w:val="0"/>
          <w:numId w:val="2"/>
        </w:numPr>
        <w:jc w:val="both"/>
      </w:pPr>
      <w:r>
        <w:t xml:space="preserve">Birkerts J. J. Rainis dzīvē un darbā.    </w:t>
      </w:r>
      <w:r w:rsidR="009A3636">
        <w:t>A. Raņķa grām.tirg.apg.,1930.</w:t>
      </w:r>
    </w:p>
    <w:p w:rsidR="00643A76" w:rsidRDefault="00762ABF" w:rsidP="00DB1518">
      <w:pPr>
        <w:pStyle w:val="ListParagraph"/>
        <w:numPr>
          <w:ilvl w:val="0"/>
          <w:numId w:val="2"/>
        </w:numPr>
        <w:jc w:val="both"/>
      </w:pPr>
      <w:r>
        <w:t>Piemiņas vainags J. Rainim.    J. Raiņa piem.fonda izd., 1930.</w:t>
      </w:r>
    </w:p>
    <w:sectPr w:rsidR="00643A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F1B2C"/>
    <w:multiLevelType w:val="hybridMultilevel"/>
    <w:tmpl w:val="3C644B5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B16F0"/>
    <w:multiLevelType w:val="hybridMultilevel"/>
    <w:tmpl w:val="502032A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D2"/>
    <w:rsid w:val="00113DD2"/>
    <w:rsid w:val="003862DC"/>
    <w:rsid w:val="00392765"/>
    <w:rsid w:val="004005E6"/>
    <w:rsid w:val="005645E2"/>
    <w:rsid w:val="00643A76"/>
    <w:rsid w:val="00762ABF"/>
    <w:rsid w:val="00786820"/>
    <w:rsid w:val="009A3636"/>
    <w:rsid w:val="00A82C7A"/>
    <w:rsid w:val="00AA1CE1"/>
    <w:rsid w:val="00D9183C"/>
    <w:rsid w:val="00DB7309"/>
    <w:rsid w:val="00E05746"/>
    <w:rsid w:val="00EA796A"/>
    <w:rsid w:val="00F34186"/>
    <w:rsid w:val="00F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47439-880C-4271-A008-C94B524F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 Gerta</dc:creator>
  <cp:lastModifiedBy>Dita Leitane</cp:lastModifiedBy>
  <cp:revision>5</cp:revision>
  <cp:lastPrinted>2015-05-13T07:21:00Z</cp:lastPrinted>
  <dcterms:created xsi:type="dcterms:W3CDTF">2015-05-13T07:26:00Z</dcterms:created>
  <dcterms:modified xsi:type="dcterms:W3CDTF">2015-05-21T09:02:00Z</dcterms:modified>
</cp:coreProperties>
</file>