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83" w:rsidRPr="0091290E" w:rsidRDefault="00577483" w:rsidP="00AB3CAB">
      <w:pPr>
        <w:spacing w:after="0" w:line="240" w:lineRule="auto"/>
        <w:rPr>
          <w:rFonts w:ascii="Times New Roman" w:hAnsi="Times New Roman"/>
          <w:sz w:val="24"/>
          <w:szCs w:val="24"/>
          <w:lang w:val="en-US"/>
        </w:rPr>
      </w:pPr>
      <w:r>
        <w:rPr>
          <w:rFonts w:ascii="Times New Roman" w:hAnsi="Times New Roman"/>
          <w:sz w:val="24"/>
          <w:szCs w:val="24"/>
          <w:lang w:val="en-US"/>
        </w:rPr>
        <w:t>Latvijas bibliotekāru biedrība</w:t>
      </w:r>
      <w:r w:rsidRPr="0091290E">
        <w:rPr>
          <w:rFonts w:ascii="Times New Roman" w:hAnsi="Times New Roman"/>
          <w:sz w:val="24"/>
          <w:szCs w:val="24"/>
          <w:lang w:val="en-US"/>
        </w:rPr>
        <w:t xml:space="preserve"> (LBB) sadarbībā ar</w:t>
      </w:r>
      <w:r>
        <w:rPr>
          <w:rFonts w:ascii="Times New Roman" w:hAnsi="Times New Roman"/>
          <w:sz w:val="24"/>
          <w:szCs w:val="24"/>
          <w:lang w:val="en-US"/>
        </w:rPr>
        <w:t xml:space="preserve"> Latvijas Nacionālo</w:t>
      </w:r>
      <w:r w:rsidRPr="0091290E">
        <w:rPr>
          <w:rFonts w:ascii="Times New Roman" w:hAnsi="Times New Roman"/>
          <w:sz w:val="24"/>
          <w:szCs w:val="24"/>
          <w:lang w:val="en-US"/>
        </w:rPr>
        <w:t xml:space="preserve"> bibl</w:t>
      </w:r>
      <w:r>
        <w:rPr>
          <w:rFonts w:ascii="Times New Roman" w:hAnsi="Times New Roman"/>
          <w:sz w:val="24"/>
          <w:szCs w:val="24"/>
          <w:lang w:val="en-US"/>
        </w:rPr>
        <w:t>iotēku</w:t>
      </w:r>
      <w:r w:rsidRPr="0091290E">
        <w:rPr>
          <w:rFonts w:ascii="Times New Roman" w:hAnsi="Times New Roman"/>
          <w:sz w:val="24"/>
          <w:szCs w:val="24"/>
          <w:lang w:val="en-US"/>
        </w:rPr>
        <w:t xml:space="preserve"> (</w:t>
      </w:r>
      <w:smartTag w:uri="urn:schemas-microsoft-com:office:smarttags" w:element="PersonName">
        <w:r w:rsidRPr="0091290E">
          <w:rPr>
            <w:rFonts w:ascii="Times New Roman" w:hAnsi="Times New Roman"/>
            <w:sz w:val="24"/>
            <w:szCs w:val="24"/>
            <w:lang w:val="en-US"/>
          </w:rPr>
          <w:t>LNB</w:t>
        </w:r>
      </w:smartTag>
      <w:r w:rsidRPr="0091290E">
        <w:rPr>
          <w:rFonts w:ascii="Times New Roman" w:hAnsi="Times New Roman"/>
          <w:sz w:val="24"/>
          <w:szCs w:val="24"/>
          <w:lang w:val="en-US"/>
        </w:rPr>
        <w:t xml:space="preserve">) </w:t>
      </w:r>
      <w:r>
        <w:rPr>
          <w:rFonts w:ascii="Times New Roman" w:hAnsi="Times New Roman"/>
          <w:sz w:val="24"/>
          <w:szCs w:val="24"/>
          <w:lang w:val="en-US"/>
        </w:rPr>
        <w:t xml:space="preserve">pirms svētkiem </w:t>
      </w:r>
      <w:r w:rsidRPr="0091290E">
        <w:rPr>
          <w:rFonts w:ascii="Times New Roman" w:hAnsi="Times New Roman"/>
          <w:sz w:val="24"/>
          <w:szCs w:val="24"/>
          <w:lang w:val="en-US"/>
        </w:rPr>
        <w:t>organizē</w:t>
      </w:r>
      <w:r>
        <w:rPr>
          <w:rFonts w:ascii="Times New Roman" w:hAnsi="Times New Roman"/>
          <w:sz w:val="24"/>
          <w:szCs w:val="24"/>
          <w:lang w:val="en-US"/>
        </w:rPr>
        <w:t>ja</w:t>
      </w:r>
      <w:r w:rsidRPr="0091290E">
        <w:rPr>
          <w:rFonts w:ascii="Times New Roman" w:hAnsi="Times New Roman"/>
          <w:sz w:val="24"/>
          <w:szCs w:val="24"/>
          <w:lang w:val="en-US"/>
        </w:rPr>
        <w:t xml:space="preserve"> Latvijas bibliotekāru 11.kongresu. Kongresa tēma "Nākotnes bibliotēkas: neierobe</w:t>
      </w:r>
      <w:r>
        <w:rPr>
          <w:rFonts w:ascii="Times New Roman" w:hAnsi="Times New Roman"/>
          <w:sz w:val="24"/>
          <w:szCs w:val="24"/>
          <w:lang w:val="en-US"/>
        </w:rPr>
        <w:t>žotas iespējas". Tas norisinājās 29.</w:t>
      </w:r>
      <w:r w:rsidRPr="0091290E">
        <w:rPr>
          <w:rFonts w:ascii="Times New Roman" w:hAnsi="Times New Roman"/>
          <w:sz w:val="24"/>
          <w:szCs w:val="24"/>
          <w:lang w:val="en-US"/>
        </w:rPr>
        <w:t xml:space="preserve"> un 30.aprīlī Rīgas Stradiņa universitātes aulā, Dzirciema iela 16. </w:t>
      </w:r>
    </w:p>
    <w:p w:rsidR="00577483" w:rsidRDefault="00577483" w:rsidP="0091290E">
      <w:p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Bibliotekāru lielākā foruma</w:t>
      </w:r>
      <w:r w:rsidRPr="0091290E">
        <w:rPr>
          <w:rFonts w:ascii="Times New Roman" w:hAnsi="Times New Roman"/>
          <w:sz w:val="24"/>
          <w:szCs w:val="24"/>
          <w:lang w:val="en-US"/>
        </w:rPr>
        <w:t xml:space="preserve"> Latvijā </w:t>
      </w:r>
      <w:r>
        <w:rPr>
          <w:rFonts w:ascii="Times New Roman" w:hAnsi="Times New Roman"/>
          <w:sz w:val="24"/>
          <w:szCs w:val="24"/>
          <w:lang w:val="en-US"/>
        </w:rPr>
        <w:t xml:space="preserve">darbā piedalījās 267 bibliotēku jomas pārstāvji. Piecpadsmit referentu vidū bija trīs ārzemju viesi. Galvenie secinājumi: </w:t>
      </w:r>
    </w:p>
    <w:p w:rsidR="00577483" w:rsidRDefault="00577483" w:rsidP="00782975">
      <w:pPr>
        <w:pStyle w:val="ListParagraph"/>
        <w:numPr>
          <w:ilvl w:val="0"/>
          <w:numId w:val="1"/>
        </w:num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 xml:space="preserve">Bibliotēku tīkls Latvijā ir blīvs, ikvienam iedzīvotājam ir pieejami bibliotēku pakalpojumi; tiek celtas jaunas, modernizētas un rekonstruētas esošās bibliotēku ēkas. Pozitīvās pārmaiņas pēdējo desmit gadu laikā ir acīmredzamas. Bibliotēkas kalpo kā kopienu centri, veicina radošumu un uzņēmējdarbību, kā arī sociālo integrāciju. </w:t>
      </w:r>
    </w:p>
    <w:p w:rsidR="00577483" w:rsidRDefault="00577483" w:rsidP="007C446E">
      <w:pPr>
        <w:pStyle w:val="ListParagraph"/>
        <w:numPr>
          <w:ilvl w:val="0"/>
          <w:numId w:val="1"/>
        </w:numPr>
        <w:spacing w:before="100" w:beforeAutospacing="1" w:after="100" w:afterAutospacing="1" w:line="240" w:lineRule="auto"/>
        <w:rPr>
          <w:rFonts w:ascii="Times New Roman" w:hAnsi="Times New Roman"/>
          <w:sz w:val="24"/>
          <w:szCs w:val="24"/>
          <w:lang w:val="en-US"/>
        </w:rPr>
      </w:pPr>
      <w:r w:rsidRPr="00782975">
        <w:rPr>
          <w:rFonts w:ascii="Times New Roman" w:hAnsi="Times New Roman"/>
          <w:sz w:val="24"/>
          <w:szCs w:val="24"/>
          <w:lang w:val="en-US"/>
        </w:rPr>
        <w:t xml:space="preserve">Latvijas Nacionālās bibliotēkas stratēģija, pārejot strādāt jaunajās telpās, ir definēta kā bibliotēku sistēmas attīstības centrs, </w:t>
      </w:r>
      <w:r>
        <w:rPr>
          <w:rFonts w:ascii="Times New Roman" w:hAnsi="Times New Roman"/>
          <w:sz w:val="24"/>
          <w:szCs w:val="24"/>
          <w:lang w:val="en-US"/>
        </w:rPr>
        <w:t xml:space="preserve">tā attīstīs savu darbību Latvijā </w:t>
      </w:r>
      <w:r w:rsidRPr="00782975">
        <w:rPr>
          <w:rFonts w:ascii="Times New Roman" w:hAnsi="Times New Roman"/>
          <w:sz w:val="24"/>
          <w:szCs w:val="24"/>
          <w:lang w:val="en-US"/>
        </w:rPr>
        <w:t xml:space="preserve"> public</w:t>
      </w:r>
      <w:r>
        <w:rPr>
          <w:rFonts w:ascii="Times New Roman" w:hAnsi="Times New Roman"/>
          <w:sz w:val="24"/>
          <w:szCs w:val="24"/>
          <w:lang w:val="en-US"/>
        </w:rPr>
        <w:t>ētā kultūras mantojuma glabāšanā</w:t>
      </w:r>
      <w:r w:rsidRPr="00782975">
        <w:rPr>
          <w:rFonts w:ascii="Times New Roman" w:hAnsi="Times New Roman"/>
          <w:sz w:val="24"/>
          <w:szCs w:val="24"/>
          <w:lang w:val="en-US"/>
        </w:rPr>
        <w:t xml:space="preserve"> un nacionālo </w:t>
      </w:r>
      <w:r>
        <w:rPr>
          <w:rFonts w:ascii="Times New Roman" w:hAnsi="Times New Roman"/>
          <w:sz w:val="24"/>
          <w:szCs w:val="24"/>
          <w:lang w:val="en-US"/>
        </w:rPr>
        <w:t>bibliogrāfisko resursu veidošanā</w:t>
      </w:r>
      <w:r w:rsidRPr="00782975">
        <w:rPr>
          <w:rFonts w:ascii="Times New Roman" w:hAnsi="Times New Roman"/>
          <w:sz w:val="24"/>
          <w:szCs w:val="24"/>
          <w:lang w:val="en-US"/>
        </w:rPr>
        <w:t xml:space="preserve">. </w:t>
      </w:r>
      <w:r>
        <w:rPr>
          <w:rFonts w:ascii="Times New Roman" w:hAnsi="Times New Roman"/>
          <w:sz w:val="24"/>
          <w:szCs w:val="24"/>
          <w:lang w:val="en-US"/>
        </w:rPr>
        <w:t>Turpinās būt</w:t>
      </w:r>
      <w:r w:rsidRPr="00782975">
        <w:rPr>
          <w:rFonts w:ascii="Times New Roman" w:hAnsi="Times New Roman"/>
          <w:sz w:val="24"/>
          <w:szCs w:val="24"/>
          <w:lang w:val="en-US"/>
        </w:rPr>
        <w:t xml:space="preserve"> vispārpieejama universāla zinātniska bibliotēka, kas kalpo visas nācijas intelektuālajai attīstībai. </w:t>
      </w:r>
      <w:r>
        <w:rPr>
          <w:rFonts w:ascii="Times New Roman" w:hAnsi="Times New Roman"/>
          <w:sz w:val="24"/>
          <w:szCs w:val="24"/>
          <w:lang w:val="en-US"/>
        </w:rPr>
        <w:t>Tās</w:t>
      </w:r>
      <w:r w:rsidRPr="00782975">
        <w:rPr>
          <w:rFonts w:ascii="Times New Roman" w:hAnsi="Times New Roman"/>
          <w:sz w:val="24"/>
          <w:szCs w:val="24"/>
          <w:lang w:val="en-US"/>
        </w:rPr>
        <w:t xml:space="preserve"> galvenie darbības virzieni: </w:t>
      </w:r>
      <w:smartTag w:uri="urn:schemas-microsoft-com:office:smarttags" w:element="PersonName">
        <w:r w:rsidRPr="00782975">
          <w:rPr>
            <w:rFonts w:ascii="Times New Roman" w:hAnsi="Times New Roman"/>
            <w:sz w:val="24"/>
            <w:szCs w:val="24"/>
            <w:lang w:val="en-US"/>
          </w:rPr>
          <w:t>LNB</w:t>
        </w:r>
      </w:smartTag>
      <w:r w:rsidRPr="00782975">
        <w:rPr>
          <w:rFonts w:ascii="Times New Roman" w:hAnsi="Times New Roman"/>
          <w:sz w:val="24"/>
          <w:szCs w:val="24"/>
          <w:lang w:val="en-US"/>
        </w:rPr>
        <w:t xml:space="preserve"> kā sabiedrībai atvērta zinātnes, izglītības un kultūras centra darbība; </w:t>
      </w:r>
      <w:smartTag w:uri="urn:schemas-microsoft-com:office:smarttags" w:element="PersonName">
        <w:r w:rsidRPr="00782975">
          <w:rPr>
            <w:rFonts w:ascii="Times New Roman" w:hAnsi="Times New Roman"/>
            <w:sz w:val="24"/>
            <w:szCs w:val="24"/>
            <w:lang w:val="en-US"/>
          </w:rPr>
          <w:t>LNB</w:t>
        </w:r>
      </w:smartTag>
      <w:r w:rsidRPr="00782975">
        <w:rPr>
          <w:rFonts w:ascii="Times New Roman" w:hAnsi="Times New Roman"/>
          <w:sz w:val="24"/>
          <w:szCs w:val="24"/>
          <w:lang w:val="en-US"/>
        </w:rPr>
        <w:t xml:space="preserve"> tradicionālā un elektroniskā krājuma attīstīšana; nacionālās bibliogrāfisko datu sistēmas attīstīšana; pakalpojumu sniegšana sabiedrībai; </w:t>
      </w:r>
      <w:smartTag w:uri="urn:schemas-microsoft-com:office:smarttags" w:element="PersonName">
        <w:r w:rsidRPr="00782975">
          <w:rPr>
            <w:rFonts w:ascii="Times New Roman" w:hAnsi="Times New Roman"/>
            <w:sz w:val="24"/>
            <w:szCs w:val="24"/>
            <w:lang w:val="en-US"/>
          </w:rPr>
          <w:t>LNB</w:t>
        </w:r>
      </w:smartTag>
      <w:r w:rsidRPr="00782975">
        <w:rPr>
          <w:rFonts w:ascii="Times New Roman" w:hAnsi="Times New Roman"/>
          <w:sz w:val="24"/>
          <w:szCs w:val="24"/>
          <w:lang w:val="en-US"/>
        </w:rPr>
        <w:t xml:space="preserve"> kā starpnozaru kompetences centra darbība; </w:t>
      </w:r>
      <w:smartTag w:uri="urn:schemas-microsoft-com:office:smarttags" w:element="PersonName">
        <w:r w:rsidRPr="00782975">
          <w:rPr>
            <w:rFonts w:ascii="Times New Roman" w:hAnsi="Times New Roman"/>
            <w:sz w:val="24"/>
            <w:szCs w:val="24"/>
            <w:lang w:val="en-US"/>
          </w:rPr>
          <w:t>LNB</w:t>
        </w:r>
      </w:smartTag>
      <w:r w:rsidRPr="00782975">
        <w:rPr>
          <w:rFonts w:ascii="Times New Roman" w:hAnsi="Times New Roman"/>
          <w:sz w:val="24"/>
          <w:szCs w:val="24"/>
          <w:lang w:val="en-US"/>
        </w:rPr>
        <w:t xml:space="preserve"> kā mūžīzglītības, rakstpratības un informācijpratības centra darbība.</w:t>
      </w:r>
    </w:p>
    <w:p w:rsidR="00577483" w:rsidRDefault="00577483" w:rsidP="00F4066A">
      <w:pPr>
        <w:pStyle w:val="ListParagraph"/>
        <w:numPr>
          <w:ilvl w:val="0"/>
          <w:numId w:val="1"/>
        </w:num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 xml:space="preserve">Kultūras informācijas sistēmu centrs kā bibliotēku un citu kultūras institūciju atbalsta centrs ir uzsācis vairākas jaunas iniciatīvas zināšanu sabiedrības attīstībai. Kongresa dalībnieki tika iepazīstināti ar </w:t>
      </w:r>
      <w:r w:rsidRPr="00F4066A">
        <w:rPr>
          <w:rFonts w:ascii="Times New Roman" w:hAnsi="Times New Roman"/>
          <w:sz w:val="24"/>
          <w:szCs w:val="24"/>
          <w:lang w:val="en-US"/>
        </w:rPr>
        <w:t>projekta “Trešais tēva dēls” noslēguma ietekmes pētījuma rezultātiem</w:t>
      </w:r>
      <w:r>
        <w:rPr>
          <w:rFonts w:ascii="Times New Roman" w:hAnsi="Times New Roman"/>
          <w:sz w:val="24"/>
          <w:szCs w:val="24"/>
          <w:lang w:val="en-US"/>
        </w:rPr>
        <w:t xml:space="preserve">, kā arī jaunu iniciatīvu Eiropas vienotās politikas īstenošanā bibliotēku interešu pārstāvniecībā. </w:t>
      </w:r>
    </w:p>
    <w:p w:rsidR="00577483" w:rsidRDefault="00577483" w:rsidP="007C446E">
      <w:pPr>
        <w:pStyle w:val="ListParagraph"/>
        <w:numPr>
          <w:ilvl w:val="0"/>
          <w:numId w:val="1"/>
        </w:num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 xml:space="preserve">Sabiedriskās iniciatīvas, ko nodrošina lielākā un vecākā bibliotekāru organizācija valstī – Latvijas Bibliotekāru biedrība, ir vērstas uz inovāciju ieviešanu bibliotēku darbā un tajā pašā laikā tradīciju saglabāšanu, bibliotekāru motivēšanu strādāt mūsdienīgi un aizrautīgi, bibliotēku interešu pārstāvniecību un starptautisko sadarbību. Latvijas Bibliotekāru biedrība aktīvi darbojas Vidzemē, Zemgalē, Kurzemē un ar vasaras konferenci šogad Daugavpilī atjaunos Latgales nodaļas līdzdalību reģionālās aktivitātēs. </w:t>
      </w:r>
    </w:p>
    <w:p w:rsidR="00577483" w:rsidRPr="00782975" w:rsidRDefault="00577483" w:rsidP="007C446E">
      <w:pPr>
        <w:pStyle w:val="ListParagraph"/>
        <w:numPr>
          <w:ilvl w:val="0"/>
          <w:numId w:val="1"/>
        </w:num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 xml:space="preserve">Automatizētā bibliotēku sistēma Alise ir ieviesta 77% publisko bibliotēku un 47% skolu bibliotēku, Aleph darbojas zinātniskajās un specializētajās bibliotēkās. Tieto </w:t>
      </w:r>
      <w:smartTag w:uri="urn:schemas-microsoft-com:office:smarttags" w:element="country-region">
        <w:smartTag w:uri="urn:schemas-microsoft-com:office:smarttags" w:element="place">
          <w:r>
            <w:rPr>
              <w:rFonts w:ascii="Times New Roman" w:hAnsi="Times New Roman"/>
              <w:sz w:val="24"/>
              <w:szCs w:val="24"/>
              <w:lang w:val="en-US"/>
            </w:rPr>
            <w:t>Latvia</w:t>
          </w:r>
        </w:smartTag>
      </w:smartTag>
      <w:r>
        <w:rPr>
          <w:rFonts w:ascii="Times New Roman" w:hAnsi="Times New Roman"/>
          <w:sz w:val="24"/>
          <w:szCs w:val="24"/>
          <w:lang w:val="en-US"/>
        </w:rPr>
        <w:t xml:space="preserve"> piedāvā arvien jaunus produktus automatizēto pakalpojumu ieviešanā, līdz pat aplikācijām viedtālruņos. </w:t>
      </w:r>
    </w:p>
    <w:p w:rsidR="00577483" w:rsidRDefault="00577483" w:rsidP="0091290E">
      <w:p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Kongresa profesionāli nozīmīgākais notikums bija</w:t>
      </w:r>
      <w:r w:rsidRPr="0091290E">
        <w:rPr>
          <w:rFonts w:ascii="Times New Roman" w:hAnsi="Times New Roman"/>
          <w:sz w:val="24"/>
          <w:szCs w:val="24"/>
          <w:lang w:val="en-US"/>
        </w:rPr>
        <w:t xml:space="preserve"> Amerikas bibliotēku asociācijas prezidentes Barbaras Striplingas </w:t>
      </w:r>
      <w:r>
        <w:rPr>
          <w:rFonts w:ascii="Times New Roman" w:hAnsi="Times New Roman"/>
          <w:sz w:val="24"/>
          <w:szCs w:val="24"/>
          <w:lang w:val="en-US"/>
        </w:rPr>
        <w:t xml:space="preserve">uzstāšanās. Bibliotekāriem bija svarīgi dzirdēt viņas </w:t>
      </w:r>
      <w:r w:rsidRPr="0091290E">
        <w:rPr>
          <w:rFonts w:ascii="Times New Roman" w:hAnsi="Times New Roman"/>
          <w:sz w:val="24"/>
          <w:szCs w:val="24"/>
          <w:lang w:val="en-US"/>
        </w:rPr>
        <w:t>viedokli par bibliotēku nākotnes perspektīvām un prasmēm, kas strauji mainīgajā pasaulē jāapgūst ikvienam cilvēkam.</w:t>
      </w:r>
      <w:r>
        <w:rPr>
          <w:rFonts w:ascii="Times New Roman" w:hAnsi="Times New Roman"/>
          <w:sz w:val="24"/>
          <w:szCs w:val="24"/>
          <w:lang w:val="en-US"/>
        </w:rPr>
        <w:t xml:space="preserve"> Viņas iedvesmojošā runa tika balstīta uz vairākām pamatatziņām: vajadzīgā informācija vairs nestāv blakus plauktā – tā ir atrodama, izmantojot dažādus informācijas nesējus, “navigācija” informācijas pasaulē prasa augstu kvalifikāciju. Bibliotēku vide pārtop par uzņēmējdarbības un radošuma telpu, bezmaksas resursi, iespējas, ko bibliotēkas piedāvā, palīdz sabiedrību padarīt vienlīdzīgāku. Akadēmisko bibliotēku pakalpojumos dominē digitalizācija un darbs ar arhīviem. Publiskās bibliotēkas ASV ir iedrošinošas vietas, kas aicina mēģināt, nebaidīties kļūdīties, piedāvā pozitīvu radošu vidi. Skolu bibliotēkas vairāk nodarbojas ar prasmes mācīties apgūšanu, lasīt un rakstītprasmes nostiprināšanu. ASV bibliotēkas ir atvērtas apkārtējām kopienām, pēta to vajadzības. Pasaulē ir ļoti daudz dažādības un bibliotēka ir šī drošā vide. T-krekliņš ar uzrakstu “Trust me I’m librarian”</w:t>
      </w:r>
      <w:r w:rsidRPr="0091290E">
        <w:rPr>
          <w:rFonts w:ascii="Times New Roman" w:hAnsi="Times New Roman"/>
          <w:sz w:val="24"/>
          <w:szCs w:val="24"/>
          <w:lang w:val="en-US"/>
        </w:rPr>
        <w:t xml:space="preserve"> </w:t>
      </w:r>
      <w:r>
        <w:rPr>
          <w:rFonts w:ascii="Times New Roman" w:hAnsi="Times New Roman"/>
          <w:sz w:val="24"/>
          <w:szCs w:val="24"/>
          <w:lang w:val="en-US"/>
        </w:rPr>
        <w:t xml:space="preserve">(Uzticies man, esmu bibliotekārs!) varētu būt aktuāls arī Latvijas bibliotekāriem. “Valodu katls” kāds raksturīgs, piemēram, Kvīnsai (Ņujorkas rajonam), kur iedzīvotāji runā 168 valodās, uzliek pavisam citus akcentus bibliotēku darbam. Taču lai kur arī bibliotēkas atrastos, tās aizstāv iedzīvotāju tiesības un intereses uz brīvu piekļuvi informācijai un nodrošina apstākļus izglītoties un radoši izpausties.  </w:t>
      </w:r>
    </w:p>
    <w:p w:rsidR="00577483" w:rsidRDefault="00577483" w:rsidP="0091290E">
      <w:pPr>
        <w:spacing w:before="100" w:beforeAutospacing="1" w:after="100" w:afterAutospacing="1" w:line="240" w:lineRule="auto"/>
        <w:rPr>
          <w:rFonts w:ascii="Times New Roman" w:hAnsi="Times New Roman"/>
          <w:sz w:val="24"/>
          <w:szCs w:val="24"/>
          <w:lang w:val="en-US"/>
        </w:rPr>
      </w:pPr>
      <w:r w:rsidRPr="0091290E">
        <w:rPr>
          <w:rFonts w:ascii="Times New Roman" w:hAnsi="Times New Roman"/>
          <w:sz w:val="24"/>
          <w:szCs w:val="24"/>
          <w:lang w:val="en-US"/>
        </w:rPr>
        <w:t>Kolēģi no Somijas</w:t>
      </w:r>
      <w:r>
        <w:rPr>
          <w:rFonts w:ascii="Times New Roman" w:hAnsi="Times New Roman"/>
          <w:sz w:val="24"/>
          <w:szCs w:val="24"/>
          <w:lang w:val="en-US"/>
        </w:rPr>
        <w:t>, Anneli Ketonen, Rietumu un iekšzemes Somijas Valsts reģionālās pārvaldes aģentūras vecākā bibliotēku konsultante, un Olli Aarnio, bibliobusu ražotāja Kiitokori pārstāvis, iepazīstināja</w:t>
      </w:r>
      <w:r w:rsidRPr="0091290E">
        <w:rPr>
          <w:rFonts w:ascii="Times New Roman" w:hAnsi="Times New Roman"/>
          <w:sz w:val="24"/>
          <w:szCs w:val="24"/>
          <w:lang w:val="en-US"/>
        </w:rPr>
        <w:t xml:space="preserve"> ar mobilo bibliotēku darbības rādītājiem</w:t>
      </w:r>
      <w:r>
        <w:rPr>
          <w:rFonts w:ascii="Times New Roman" w:hAnsi="Times New Roman"/>
          <w:sz w:val="24"/>
          <w:szCs w:val="24"/>
          <w:lang w:val="en-US"/>
        </w:rPr>
        <w:t xml:space="preserve">. Pavisam Somijā darbojas 148 bibliobusi un 1 bibliotēka – laiva. Latvijā darbojas 2 bibliobusi – Ogres un Grobiņas novados. Somijas Izglītības un Kultūras ministrija atbalsta mobīlo bibliotēku iegādāšanos un krājuma komplektēšanu, valsts sedz 25-50% no bibliobusu izmaksām, kas ir apmēram 300 tūkstoši euro. Ko bibliobusi apkalpo? Tie ir bērni dienas centros, veci cilvēki – aprūpes centros, īpašu vajadzību grupas – cilvēki ar atpalicību un pārvietošanās grūtībām, bibliotēkas lietotāji mazapdzīvotos lauku rajonos un lielpilsētu nomalēs. Šajās pārvietojamās bibliotēkās vidēji tiek piedāvāti ap 4000 dažādi mediji, kur ir ne vien grāmatas, laikraksti, žurnāli, mūzikas ieraksti, bet arī  internets, audiogrāmatas u.c. pakalpojmi, notiek stāstu stāstīšana, cilvēkiem māca izmantot bibliotēkas, tiek rīkoti kursi, lasītas lekcijas, nereti bibliobusa pakalpojumi tiek kombinēti ar aptiekas, pasta un veikala funkcijām. Parasti autobuss tiek dalīts 2 sektoros – bērniem un pieaugušajiem, bibliobusu dizains ir ļoti atraktīvs, krāsains, tiek veidots sadarbībā ar spējīgiem dizaineriem. Kiitokori uzņēmums ir dibināts 1948.gadā un kopš tā laika ir saražojis 650 mobīlās bibliotēkas, tas darbojas arī citās specializētās jomās – lidostu un cietumu transports. Kā mazs un elastīgs uzņēmums, tas spēj piedāvāt individuālu risinājumu, ievērojot pasūtītāja vajadzības.   </w:t>
      </w:r>
    </w:p>
    <w:p w:rsidR="00577483" w:rsidRPr="0091290E" w:rsidRDefault="00577483" w:rsidP="0091290E">
      <w:p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Abas dienas bija</w:t>
      </w:r>
      <w:r w:rsidRPr="0091290E">
        <w:rPr>
          <w:rFonts w:ascii="Times New Roman" w:hAnsi="Times New Roman"/>
          <w:sz w:val="24"/>
          <w:szCs w:val="24"/>
          <w:lang w:val="en-US"/>
        </w:rPr>
        <w:t xml:space="preserve"> iespējams izpētīt modernu, funkcion</w:t>
      </w:r>
      <w:r>
        <w:rPr>
          <w:rFonts w:ascii="Times New Roman" w:hAnsi="Times New Roman"/>
          <w:sz w:val="24"/>
          <w:szCs w:val="24"/>
          <w:lang w:val="en-US"/>
        </w:rPr>
        <w:t xml:space="preserve">ējošu bibliobusu, kurš bija novietots </w:t>
      </w:r>
      <w:r w:rsidRPr="0091290E">
        <w:rPr>
          <w:rFonts w:ascii="Times New Roman" w:hAnsi="Times New Roman"/>
          <w:sz w:val="24"/>
          <w:szCs w:val="24"/>
          <w:lang w:val="en-US"/>
        </w:rPr>
        <w:t xml:space="preserve"> RSU</w:t>
      </w:r>
      <w:r>
        <w:rPr>
          <w:rFonts w:ascii="Times New Roman" w:hAnsi="Times New Roman"/>
          <w:sz w:val="24"/>
          <w:szCs w:val="24"/>
          <w:lang w:val="en-US"/>
        </w:rPr>
        <w:t xml:space="preserve"> pagalmā</w:t>
      </w:r>
      <w:r w:rsidRPr="0091290E">
        <w:rPr>
          <w:rFonts w:ascii="Times New Roman" w:hAnsi="Times New Roman"/>
          <w:sz w:val="24"/>
          <w:szCs w:val="24"/>
          <w:lang w:val="en-US"/>
        </w:rPr>
        <w:t xml:space="preserve">. </w:t>
      </w:r>
      <w:r>
        <w:rPr>
          <w:rFonts w:ascii="Times New Roman" w:hAnsi="Times New Roman"/>
          <w:sz w:val="24"/>
          <w:szCs w:val="24"/>
          <w:lang w:val="en-US"/>
        </w:rPr>
        <w:t xml:space="preserve">Somu kolēģi to bija atveduši no Hamenlinnas pilsētas. Šķiet nebija tādu, kuri neielūkotos bibliotēkā uz riteņiem. Arī RSU ārzemju studenti, kuri savās valstīs ir pieraduši pie mobilo bibliotēku pakalpojumiem, labprāt ielūkojās dzīvespriecīgi krāsainajā autobusā un aprunājās ar tā saimniekiem. </w:t>
      </w:r>
    </w:p>
    <w:p w:rsidR="00577483" w:rsidRDefault="00577483" w:rsidP="00DD0756">
      <w:pPr>
        <w:jc w:val="both"/>
        <w:rPr>
          <w:rFonts w:ascii="Times New Roman" w:hAnsi="Times New Roman"/>
          <w:sz w:val="24"/>
          <w:szCs w:val="24"/>
        </w:rPr>
      </w:pPr>
      <w:r>
        <w:rPr>
          <w:rFonts w:ascii="Times New Roman" w:hAnsi="Times New Roman"/>
          <w:sz w:val="24"/>
          <w:szCs w:val="24"/>
          <w:lang w:val="en-US"/>
        </w:rPr>
        <w:t>30.aprīlis bija atzinības izteikšanas diena. Tā bija</w:t>
      </w:r>
      <w:r w:rsidRPr="0091290E">
        <w:rPr>
          <w:rFonts w:ascii="Times New Roman" w:hAnsi="Times New Roman"/>
          <w:sz w:val="24"/>
          <w:szCs w:val="24"/>
          <w:lang w:val="en-US"/>
        </w:rPr>
        <w:t xml:space="preserve"> iepriecinoša daudziem konkursu laureātie</w:t>
      </w:r>
      <w:r>
        <w:rPr>
          <w:rFonts w:ascii="Times New Roman" w:hAnsi="Times New Roman"/>
          <w:sz w:val="24"/>
          <w:szCs w:val="24"/>
          <w:lang w:val="en-US"/>
        </w:rPr>
        <w:t>m, notika</w:t>
      </w:r>
      <w:r w:rsidRPr="0091290E">
        <w:rPr>
          <w:rFonts w:ascii="Times New Roman" w:hAnsi="Times New Roman"/>
          <w:sz w:val="24"/>
          <w:szCs w:val="24"/>
          <w:lang w:val="en-US"/>
        </w:rPr>
        <w:t xml:space="preserve"> projekta „Bibliotēkas diena dzīvē” aktīvāko un radošāko bibliotēku apbalvošana, ko rīko</w:t>
      </w:r>
      <w:r>
        <w:rPr>
          <w:rFonts w:ascii="Times New Roman" w:hAnsi="Times New Roman"/>
          <w:sz w:val="24"/>
          <w:szCs w:val="24"/>
          <w:lang w:val="en-US"/>
        </w:rPr>
        <w:t>ja</w:t>
      </w:r>
      <w:r w:rsidRPr="0091290E">
        <w:rPr>
          <w:rFonts w:ascii="Times New Roman" w:hAnsi="Times New Roman"/>
          <w:sz w:val="24"/>
          <w:szCs w:val="24"/>
          <w:lang w:val="en-US"/>
        </w:rPr>
        <w:t xml:space="preserve"> LBB Jau</w:t>
      </w:r>
      <w:r>
        <w:rPr>
          <w:rFonts w:ascii="Times New Roman" w:hAnsi="Times New Roman"/>
          <w:sz w:val="24"/>
          <w:szCs w:val="24"/>
          <w:lang w:val="en-US"/>
        </w:rPr>
        <w:t>no speciālistu sekcija. Apbalvoja</w:t>
      </w:r>
      <w:r w:rsidRPr="0091290E">
        <w:rPr>
          <w:rFonts w:ascii="Times New Roman" w:hAnsi="Times New Roman"/>
          <w:sz w:val="24"/>
          <w:szCs w:val="24"/>
          <w:lang w:val="en-US"/>
        </w:rPr>
        <w:t xml:space="preserve"> konkursa "Atklāj monētu noslēpumus Lursoft laikrakstu bibliotēkā!" dalībniekus.</w:t>
      </w:r>
      <w:r>
        <w:rPr>
          <w:rFonts w:ascii="Times New Roman" w:hAnsi="Times New Roman"/>
          <w:sz w:val="24"/>
          <w:szCs w:val="24"/>
          <w:lang w:val="en-US"/>
        </w:rPr>
        <w:t xml:space="preserve"> Vislielākais prieks daudziem bija </w:t>
      </w:r>
      <w:r w:rsidRPr="0091290E">
        <w:rPr>
          <w:rFonts w:ascii="Times New Roman" w:hAnsi="Times New Roman"/>
          <w:sz w:val="24"/>
          <w:szCs w:val="24"/>
          <w:lang w:val="en-US"/>
        </w:rPr>
        <w:t xml:space="preserve">ieraudzīt savus kolēģus sumināto vidū </w:t>
      </w:r>
      <w:smartTag w:uri="urn:schemas-microsoft-com:office:smarttags" w:element="PersonName">
        <w:r w:rsidRPr="0091290E">
          <w:rPr>
            <w:rFonts w:ascii="Times New Roman" w:hAnsi="Times New Roman"/>
            <w:sz w:val="24"/>
            <w:szCs w:val="24"/>
            <w:lang w:val="en-US"/>
          </w:rPr>
          <w:t>LNB</w:t>
        </w:r>
      </w:smartTag>
      <w:r w:rsidRPr="0091290E">
        <w:rPr>
          <w:rFonts w:ascii="Times New Roman" w:hAnsi="Times New Roman"/>
          <w:sz w:val="24"/>
          <w:szCs w:val="24"/>
          <w:lang w:val="en-US"/>
        </w:rPr>
        <w:t xml:space="preserve"> Atbalsta biedrības organizētā ikgadējā konkursa "Pagasta bibliotekārs – gaismas nesējs!" uzvarētāju apbalvošanā.</w:t>
      </w:r>
      <w:r>
        <w:rPr>
          <w:rFonts w:ascii="Times New Roman" w:hAnsi="Times New Roman"/>
          <w:sz w:val="24"/>
          <w:szCs w:val="24"/>
          <w:lang w:val="en-US"/>
        </w:rPr>
        <w:t>Tie bija</w:t>
      </w:r>
      <w:r w:rsidRPr="00E84904">
        <w:rPr>
          <w:rFonts w:ascii="Times New Roman" w:hAnsi="Times New Roman"/>
          <w:sz w:val="24"/>
          <w:szCs w:val="24"/>
          <w:lang w:val="en-US"/>
        </w:rPr>
        <w:t> </w:t>
      </w:r>
      <w:r w:rsidRPr="00DD0756">
        <w:rPr>
          <w:rFonts w:ascii="Times New Roman" w:hAnsi="Times New Roman"/>
          <w:b/>
          <w:sz w:val="24"/>
          <w:szCs w:val="24"/>
        </w:rPr>
        <w:t xml:space="preserve">Kurzemes reģionā - </w:t>
      </w:r>
      <w:r w:rsidRPr="00DD0756">
        <w:rPr>
          <w:rFonts w:ascii="Times New Roman" w:hAnsi="Times New Roman"/>
          <w:sz w:val="24"/>
          <w:szCs w:val="24"/>
        </w:rPr>
        <w:t>Aizputes novada Kalvenes pagasta bibliotēkas vadītāja</w:t>
      </w:r>
      <w:r w:rsidRPr="00DD0756">
        <w:rPr>
          <w:rFonts w:ascii="Times New Roman" w:hAnsi="Times New Roman"/>
          <w:b/>
          <w:sz w:val="24"/>
          <w:szCs w:val="24"/>
        </w:rPr>
        <w:t xml:space="preserve"> Inta Ruduka, Zemgales reģionā - </w:t>
      </w:r>
      <w:r w:rsidRPr="00DD0756">
        <w:rPr>
          <w:rFonts w:ascii="Times New Roman" w:hAnsi="Times New Roman"/>
          <w:sz w:val="24"/>
          <w:szCs w:val="24"/>
        </w:rPr>
        <w:t xml:space="preserve">Vecumnieku novada Valles pagasta bibliotēkas vadītāja </w:t>
      </w:r>
      <w:r w:rsidRPr="00DD0756">
        <w:rPr>
          <w:rFonts w:ascii="Times New Roman" w:hAnsi="Times New Roman"/>
          <w:b/>
          <w:sz w:val="24"/>
          <w:szCs w:val="24"/>
        </w:rPr>
        <w:t xml:space="preserve">Ingūna Kļaviņa, Vidzemes reģionā - </w:t>
      </w:r>
      <w:r w:rsidRPr="00DD0756">
        <w:rPr>
          <w:rFonts w:ascii="Times New Roman" w:hAnsi="Times New Roman"/>
          <w:sz w:val="24"/>
          <w:szCs w:val="24"/>
        </w:rPr>
        <w:t xml:space="preserve">Amatas novada Skujenes pagasta bibliotēkas vadītāja </w:t>
      </w:r>
      <w:r w:rsidRPr="00DD0756">
        <w:rPr>
          <w:rFonts w:ascii="Times New Roman" w:hAnsi="Times New Roman"/>
          <w:b/>
          <w:sz w:val="24"/>
          <w:szCs w:val="24"/>
        </w:rPr>
        <w:t xml:space="preserve">Vija Indriksone, Latgales reģionā - </w:t>
      </w:r>
      <w:r w:rsidRPr="00DD0756">
        <w:rPr>
          <w:rFonts w:ascii="Times New Roman" w:hAnsi="Times New Roman"/>
          <w:sz w:val="24"/>
          <w:szCs w:val="24"/>
        </w:rPr>
        <w:t xml:space="preserve">Ludzas novada Ņukšu pagasta bibliotēkas vadītāja </w:t>
      </w:r>
      <w:r w:rsidRPr="00DD0756">
        <w:rPr>
          <w:rFonts w:ascii="Times New Roman" w:hAnsi="Times New Roman"/>
          <w:b/>
          <w:sz w:val="24"/>
          <w:szCs w:val="24"/>
        </w:rPr>
        <w:t xml:space="preserve">Žanna Vasiļevska un Pierīgas reģionā - </w:t>
      </w:r>
      <w:r w:rsidRPr="00DD0756">
        <w:rPr>
          <w:rFonts w:ascii="Times New Roman" w:hAnsi="Times New Roman"/>
          <w:sz w:val="24"/>
          <w:szCs w:val="24"/>
        </w:rPr>
        <w:t>Ogres novada Ogresgala pagasta bibliotēkas vadītāja</w:t>
      </w:r>
      <w:r w:rsidRPr="00DD0756">
        <w:rPr>
          <w:rFonts w:ascii="Times New Roman" w:hAnsi="Times New Roman"/>
          <w:b/>
          <w:sz w:val="24"/>
          <w:szCs w:val="24"/>
        </w:rPr>
        <w:t xml:space="preserve"> Jūsma Siliņa. </w:t>
      </w:r>
      <w:r>
        <w:rPr>
          <w:rFonts w:ascii="Cambria" w:hAnsi="Cambria" w:cs="Cambria"/>
          <w:b/>
        </w:rPr>
        <w:t xml:space="preserve"> </w:t>
      </w:r>
      <w:r w:rsidRPr="00DD0756">
        <w:rPr>
          <w:rFonts w:ascii="Times New Roman" w:hAnsi="Times New Roman"/>
          <w:sz w:val="24"/>
          <w:szCs w:val="24"/>
        </w:rPr>
        <w:t>Tas ir konkurss, kam savus pašaizliedzīgākos un izdomas bagātākos bibliotekārus nominē iedzīvotāji, rakstot sirsnīgas ieteikuma vēstules.</w:t>
      </w:r>
    </w:p>
    <w:p w:rsidR="00577483" w:rsidRDefault="00577483" w:rsidP="00DD0756">
      <w:pPr>
        <w:jc w:val="both"/>
        <w:rPr>
          <w:rFonts w:ascii="Times New Roman" w:hAnsi="Times New Roman"/>
          <w:sz w:val="24"/>
          <w:szCs w:val="24"/>
        </w:rPr>
      </w:pPr>
    </w:p>
    <w:p w:rsidR="00577483" w:rsidRPr="00DD0756" w:rsidRDefault="00577483" w:rsidP="00DD0756">
      <w:pPr>
        <w:jc w:val="both"/>
        <w:rPr>
          <w:rFonts w:ascii="Times New Roman" w:hAnsi="Times New Roman"/>
          <w:sz w:val="24"/>
          <w:szCs w:val="24"/>
        </w:rPr>
      </w:pPr>
      <w:r>
        <w:rPr>
          <w:rFonts w:ascii="Times New Roman" w:hAnsi="Times New Roman"/>
          <w:sz w:val="24"/>
          <w:szCs w:val="24"/>
        </w:rPr>
        <w:t xml:space="preserve">Paldies visiem atbalstītājiem: LR Kultūras ministrijai, Tieto Latvia, ASV vēstniecībai Latvijā, </w:t>
      </w:r>
      <w:smartTag w:uri="urn:schemas-microsoft-com:office:smarttags" w:element="PersonName">
        <w:r>
          <w:rPr>
            <w:rFonts w:ascii="Times New Roman" w:hAnsi="Times New Roman"/>
            <w:sz w:val="24"/>
            <w:szCs w:val="24"/>
          </w:rPr>
          <w:t>LNB</w:t>
        </w:r>
      </w:smartTag>
      <w:r>
        <w:rPr>
          <w:rFonts w:ascii="Times New Roman" w:hAnsi="Times New Roman"/>
          <w:sz w:val="24"/>
          <w:szCs w:val="24"/>
        </w:rPr>
        <w:t xml:space="preserve"> Atbalsta biedrībai, KIITOKORI OY, reģionālajām bibliotēkām un pašvaldībām.  </w:t>
      </w:r>
      <w:r w:rsidRPr="00DD0756">
        <w:rPr>
          <w:rFonts w:ascii="Times New Roman" w:hAnsi="Times New Roman"/>
          <w:sz w:val="24"/>
          <w:szCs w:val="24"/>
        </w:rPr>
        <w:t xml:space="preserve"> </w:t>
      </w:r>
      <w:bookmarkStart w:id="0" w:name="_GoBack"/>
      <w:bookmarkEnd w:id="0"/>
    </w:p>
    <w:p w:rsidR="00577483" w:rsidRPr="00AB3CAB" w:rsidRDefault="00577483" w:rsidP="0091290E">
      <w:pPr>
        <w:rPr>
          <w:rFonts w:ascii="Times New Roman" w:hAnsi="Times New Roman"/>
          <w:sz w:val="24"/>
          <w:szCs w:val="24"/>
        </w:rPr>
      </w:pPr>
      <w:r w:rsidRPr="00AB3CAB">
        <w:rPr>
          <w:rFonts w:ascii="Times New Roman" w:hAnsi="Times New Roman"/>
          <w:sz w:val="24"/>
          <w:szCs w:val="24"/>
        </w:rPr>
        <w:t xml:space="preserve">Informāciju sagatavoja </w:t>
      </w:r>
    </w:p>
    <w:p w:rsidR="00577483" w:rsidRPr="00AB3CAB" w:rsidRDefault="00577483" w:rsidP="0091290E">
      <w:pPr>
        <w:rPr>
          <w:rFonts w:ascii="Times New Roman" w:hAnsi="Times New Roman"/>
          <w:sz w:val="24"/>
          <w:szCs w:val="24"/>
        </w:rPr>
      </w:pPr>
      <w:r w:rsidRPr="00AB3CAB">
        <w:rPr>
          <w:rFonts w:ascii="Times New Roman" w:hAnsi="Times New Roman"/>
          <w:sz w:val="24"/>
          <w:szCs w:val="24"/>
        </w:rPr>
        <w:t xml:space="preserve">Silvija Tretjakova </w:t>
      </w:r>
    </w:p>
    <w:p w:rsidR="00577483" w:rsidRPr="00AB3CAB" w:rsidRDefault="00577483" w:rsidP="0091290E">
      <w:pPr>
        <w:rPr>
          <w:rFonts w:ascii="Times New Roman" w:hAnsi="Times New Roman"/>
          <w:sz w:val="24"/>
          <w:szCs w:val="24"/>
        </w:rPr>
      </w:pPr>
      <w:hyperlink r:id="rId5" w:history="1">
        <w:r w:rsidRPr="00AB3CAB">
          <w:rPr>
            <w:rStyle w:val="Hyperlink"/>
            <w:rFonts w:ascii="Times New Roman" w:hAnsi="Times New Roman"/>
            <w:sz w:val="24"/>
            <w:szCs w:val="24"/>
          </w:rPr>
          <w:t>Silvija.tretjakova@lnb.lv</w:t>
        </w:r>
      </w:hyperlink>
      <w:r w:rsidRPr="00AB3CAB">
        <w:rPr>
          <w:rFonts w:ascii="Times New Roman" w:hAnsi="Times New Roman"/>
          <w:sz w:val="24"/>
          <w:szCs w:val="24"/>
        </w:rPr>
        <w:t xml:space="preserve"> </w:t>
      </w:r>
    </w:p>
    <w:sectPr w:rsidR="00577483" w:rsidRPr="00AB3CAB" w:rsidSect="0032277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0031"/>
    <w:multiLevelType w:val="hybridMultilevel"/>
    <w:tmpl w:val="8B26C5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5D0"/>
    <w:rsid w:val="000056D1"/>
    <w:rsid w:val="000361F6"/>
    <w:rsid w:val="002B7064"/>
    <w:rsid w:val="00322775"/>
    <w:rsid w:val="00356C10"/>
    <w:rsid w:val="00485826"/>
    <w:rsid w:val="004C5ADD"/>
    <w:rsid w:val="004F47BE"/>
    <w:rsid w:val="00577483"/>
    <w:rsid w:val="0075418D"/>
    <w:rsid w:val="00764C2A"/>
    <w:rsid w:val="00782975"/>
    <w:rsid w:val="007C446E"/>
    <w:rsid w:val="007F795C"/>
    <w:rsid w:val="00810B29"/>
    <w:rsid w:val="0086604B"/>
    <w:rsid w:val="008916A8"/>
    <w:rsid w:val="0091290E"/>
    <w:rsid w:val="0095349D"/>
    <w:rsid w:val="00993C64"/>
    <w:rsid w:val="009C510F"/>
    <w:rsid w:val="009E04D8"/>
    <w:rsid w:val="00A54751"/>
    <w:rsid w:val="00AB3CAB"/>
    <w:rsid w:val="00BA65D0"/>
    <w:rsid w:val="00DD0756"/>
    <w:rsid w:val="00DF340C"/>
    <w:rsid w:val="00E8105A"/>
    <w:rsid w:val="00E83F20"/>
    <w:rsid w:val="00E84904"/>
    <w:rsid w:val="00E908C7"/>
    <w:rsid w:val="00EB26F8"/>
    <w:rsid w:val="00F4066A"/>
    <w:rsid w:val="00F55E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75"/>
    <w:pPr>
      <w:spacing w:after="160" w:line="259" w:lineRule="auto"/>
    </w:pPr>
    <w:rPr>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1290E"/>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782975"/>
    <w:pPr>
      <w:ind w:left="720"/>
      <w:contextualSpacing/>
    </w:pPr>
  </w:style>
  <w:style w:type="character" w:styleId="Hyperlink">
    <w:name w:val="Hyperlink"/>
    <w:basedOn w:val="DefaultParagraphFont"/>
    <w:uiPriority w:val="99"/>
    <w:rsid w:val="009E04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09077244">
      <w:marLeft w:val="0"/>
      <w:marRight w:val="0"/>
      <w:marTop w:val="0"/>
      <w:marBottom w:val="0"/>
      <w:divBdr>
        <w:top w:val="none" w:sz="0" w:space="0" w:color="auto"/>
        <w:left w:val="none" w:sz="0" w:space="0" w:color="auto"/>
        <w:bottom w:val="none" w:sz="0" w:space="0" w:color="auto"/>
        <w:right w:val="none" w:sz="0" w:space="0" w:color="auto"/>
      </w:divBdr>
    </w:div>
    <w:div w:id="909077250">
      <w:marLeft w:val="0"/>
      <w:marRight w:val="0"/>
      <w:marTop w:val="0"/>
      <w:marBottom w:val="0"/>
      <w:divBdr>
        <w:top w:val="none" w:sz="0" w:space="0" w:color="auto"/>
        <w:left w:val="none" w:sz="0" w:space="0" w:color="auto"/>
        <w:bottom w:val="none" w:sz="0" w:space="0" w:color="auto"/>
        <w:right w:val="none" w:sz="0" w:space="0" w:color="auto"/>
      </w:divBdr>
    </w:div>
    <w:div w:id="909077251">
      <w:marLeft w:val="0"/>
      <w:marRight w:val="0"/>
      <w:marTop w:val="0"/>
      <w:marBottom w:val="0"/>
      <w:divBdr>
        <w:top w:val="none" w:sz="0" w:space="0" w:color="auto"/>
        <w:left w:val="none" w:sz="0" w:space="0" w:color="auto"/>
        <w:bottom w:val="none" w:sz="0" w:space="0" w:color="auto"/>
        <w:right w:val="none" w:sz="0" w:space="0" w:color="auto"/>
      </w:divBdr>
      <w:divsChild>
        <w:div w:id="909077245">
          <w:marLeft w:val="0"/>
          <w:marRight w:val="0"/>
          <w:marTop w:val="0"/>
          <w:marBottom w:val="0"/>
          <w:divBdr>
            <w:top w:val="none" w:sz="0" w:space="0" w:color="auto"/>
            <w:left w:val="none" w:sz="0" w:space="0" w:color="auto"/>
            <w:bottom w:val="none" w:sz="0" w:space="0" w:color="auto"/>
            <w:right w:val="none" w:sz="0" w:space="0" w:color="auto"/>
          </w:divBdr>
          <w:divsChild>
            <w:div w:id="909077252">
              <w:marLeft w:val="0"/>
              <w:marRight w:val="0"/>
              <w:marTop w:val="0"/>
              <w:marBottom w:val="0"/>
              <w:divBdr>
                <w:top w:val="none" w:sz="0" w:space="0" w:color="auto"/>
                <w:left w:val="none" w:sz="0" w:space="0" w:color="auto"/>
                <w:bottom w:val="none" w:sz="0" w:space="0" w:color="auto"/>
                <w:right w:val="none" w:sz="0" w:space="0" w:color="auto"/>
              </w:divBdr>
              <w:divsChild>
                <w:div w:id="909077246">
                  <w:marLeft w:val="0"/>
                  <w:marRight w:val="0"/>
                  <w:marTop w:val="0"/>
                  <w:marBottom w:val="0"/>
                  <w:divBdr>
                    <w:top w:val="none" w:sz="0" w:space="0" w:color="auto"/>
                    <w:left w:val="none" w:sz="0" w:space="0" w:color="auto"/>
                    <w:bottom w:val="none" w:sz="0" w:space="0" w:color="auto"/>
                    <w:right w:val="none" w:sz="0" w:space="0" w:color="auto"/>
                  </w:divBdr>
                  <w:divsChild>
                    <w:div w:id="909077241">
                      <w:marLeft w:val="0"/>
                      <w:marRight w:val="0"/>
                      <w:marTop w:val="0"/>
                      <w:marBottom w:val="0"/>
                      <w:divBdr>
                        <w:top w:val="none" w:sz="0" w:space="0" w:color="auto"/>
                        <w:left w:val="none" w:sz="0" w:space="0" w:color="auto"/>
                        <w:bottom w:val="none" w:sz="0" w:space="0" w:color="auto"/>
                        <w:right w:val="none" w:sz="0" w:space="0" w:color="auto"/>
                      </w:divBdr>
                      <w:divsChild>
                        <w:div w:id="909077249">
                          <w:marLeft w:val="0"/>
                          <w:marRight w:val="0"/>
                          <w:marTop w:val="0"/>
                          <w:marBottom w:val="0"/>
                          <w:divBdr>
                            <w:top w:val="none" w:sz="0" w:space="0" w:color="auto"/>
                            <w:left w:val="none" w:sz="0" w:space="0" w:color="auto"/>
                            <w:bottom w:val="none" w:sz="0" w:space="0" w:color="auto"/>
                            <w:right w:val="none" w:sz="0" w:space="0" w:color="auto"/>
                          </w:divBdr>
                          <w:divsChild>
                            <w:div w:id="909077242">
                              <w:marLeft w:val="0"/>
                              <w:marRight w:val="0"/>
                              <w:marTop w:val="0"/>
                              <w:marBottom w:val="0"/>
                              <w:divBdr>
                                <w:top w:val="none" w:sz="0" w:space="0" w:color="auto"/>
                                <w:left w:val="none" w:sz="0" w:space="0" w:color="auto"/>
                                <w:bottom w:val="none" w:sz="0" w:space="0" w:color="auto"/>
                                <w:right w:val="none" w:sz="0" w:space="0" w:color="auto"/>
                              </w:divBdr>
                              <w:divsChild>
                                <w:div w:id="909077247">
                                  <w:marLeft w:val="0"/>
                                  <w:marRight w:val="0"/>
                                  <w:marTop w:val="0"/>
                                  <w:marBottom w:val="0"/>
                                  <w:divBdr>
                                    <w:top w:val="none" w:sz="0" w:space="0" w:color="auto"/>
                                    <w:left w:val="none" w:sz="0" w:space="0" w:color="auto"/>
                                    <w:bottom w:val="none" w:sz="0" w:space="0" w:color="auto"/>
                                    <w:right w:val="none" w:sz="0" w:space="0" w:color="auto"/>
                                  </w:divBdr>
                                  <w:divsChild>
                                    <w:div w:id="909077243">
                                      <w:marLeft w:val="0"/>
                                      <w:marRight w:val="0"/>
                                      <w:marTop w:val="0"/>
                                      <w:marBottom w:val="0"/>
                                      <w:divBdr>
                                        <w:top w:val="none" w:sz="0" w:space="0" w:color="auto"/>
                                        <w:left w:val="none" w:sz="0" w:space="0" w:color="auto"/>
                                        <w:bottom w:val="none" w:sz="0" w:space="0" w:color="auto"/>
                                        <w:right w:val="none" w:sz="0" w:space="0" w:color="auto"/>
                                      </w:divBdr>
                                      <w:divsChild>
                                        <w:div w:id="909077240">
                                          <w:marLeft w:val="0"/>
                                          <w:marRight w:val="0"/>
                                          <w:marTop w:val="0"/>
                                          <w:marBottom w:val="0"/>
                                          <w:divBdr>
                                            <w:top w:val="none" w:sz="0" w:space="0" w:color="auto"/>
                                            <w:left w:val="none" w:sz="0" w:space="0" w:color="auto"/>
                                            <w:bottom w:val="none" w:sz="0" w:space="0" w:color="auto"/>
                                            <w:right w:val="none" w:sz="0" w:space="0" w:color="auto"/>
                                          </w:divBdr>
                                        </w:div>
                                      </w:divsChild>
                                    </w:div>
                                    <w:div w:id="909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vija.tretjakova@lnb.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3</Pages>
  <Words>4878</Words>
  <Characters>2782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Nacionālā bibliotēka (LNB) sadarbībā ar Latvijas bibliotekāru biedrību (LBB) pirms svētkiem organizēja Latvijas bibliotekāru 11</dc:title>
  <dc:subject/>
  <dc:creator>NEO-50554</dc:creator>
  <cp:keywords/>
  <dc:description/>
  <cp:lastModifiedBy>Darbinieks</cp:lastModifiedBy>
  <cp:revision>5</cp:revision>
  <dcterms:created xsi:type="dcterms:W3CDTF">2014-05-06T07:12:00Z</dcterms:created>
  <dcterms:modified xsi:type="dcterms:W3CDTF">2014-05-06T13:47:00Z</dcterms:modified>
</cp:coreProperties>
</file>